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7F" w:rsidRPr="0084553D" w:rsidRDefault="00492CD6" w:rsidP="002F307F">
      <w:pPr>
        <w:spacing w:line="240" w:lineRule="auto"/>
        <w:jc w:val="center"/>
        <w:rPr>
          <w:rFonts w:ascii="Times New Roman" w:hAnsi="Times New Roman" w:cs="Times New Roman"/>
          <w:b/>
          <w:i/>
          <w:sz w:val="48"/>
          <w:szCs w:val="48"/>
        </w:rPr>
      </w:pPr>
      <w:bookmarkStart w:id="0" w:name="_GoBack"/>
      <w:r w:rsidRPr="0084553D">
        <w:rPr>
          <w:rFonts w:ascii="Times New Roman" w:hAnsi="Times New Roman" w:cs="Times New Roman"/>
          <w:b/>
          <w:i/>
          <w:sz w:val="48"/>
          <w:szCs w:val="48"/>
        </w:rPr>
        <w:t>ADMINISTRATIVE WORK DISCIPLINE IN FIRST MIDDLE SCHOOL</w:t>
      </w:r>
    </w:p>
    <w:bookmarkEnd w:id="0"/>
    <w:p w:rsidR="002F307F" w:rsidRPr="00492CD6" w:rsidRDefault="002F307F" w:rsidP="00A06FC0">
      <w:pPr>
        <w:spacing w:line="240" w:lineRule="auto"/>
        <w:ind w:firstLine="720"/>
        <w:jc w:val="center"/>
        <w:rPr>
          <w:rFonts w:ascii="Times New Roman" w:hAnsi="Times New Roman" w:cs="Times New Roman"/>
          <w:b/>
        </w:rPr>
      </w:pPr>
    </w:p>
    <w:tbl>
      <w:tblPr>
        <w:tblStyle w:val="TableGrid"/>
        <w:tblW w:w="8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36"/>
        <w:gridCol w:w="2937"/>
      </w:tblGrid>
      <w:tr w:rsidR="001D655B" w:rsidRPr="00492CD6" w:rsidTr="001D655B">
        <w:trPr>
          <w:trHeight w:val="490"/>
        </w:trPr>
        <w:tc>
          <w:tcPr>
            <w:tcW w:w="2936" w:type="dxa"/>
          </w:tcPr>
          <w:p w:rsidR="001D655B" w:rsidRPr="00492CD6" w:rsidRDefault="001D655B" w:rsidP="001D655B">
            <w:pPr>
              <w:pStyle w:val="Affiliation"/>
              <w:rPr>
                <w:rFonts w:eastAsia="MS Mincho"/>
                <w:noProof/>
                <w:sz w:val="22"/>
                <w:szCs w:val="22"/>
                <w:vertAlign w:val="subscript"/>
                <w:lang w:val="id-ID"/>
              </w:rPr>
            </w:pPr>
            <w:proofErr w:type="spellStart"/>
            <w:r w:rsidRPr="00492CD6">
              <w:rPr>
                <w:b/>
                <w:sz w:val="22"/>
                <w:szCs w:val="22"/>
              </w:rPr>
              <w:t>Anisah</w:t>
            </w:r>
            <w:proofErr w:type="spellEnd"/>
            <w:r w:rsidRPr="00492CD6">
              <w:rPr>
                <w:b/>
                <w:sz w:val="22"/>
                <w:szCs w:val="22"/>
                <w:vertAlign w:val="superscript"/>
                <w:lang w:val="id-ID"/>
              </w:rPr>
              <w:t>1</w:t>
            </w:r>
            <w:r w:rsidRPr="00492CD6">
              <w:rPr>
                <w:b/>
                <w:sz w:val="22"/>
                <w:szCs w:val="22"/>
              </w:rPr>
              <w:br/>
            </w:r>
            <w:r w:rsidR="00492CD6" w:rsidRPr="00492CD6">
              <w:rPr>
                <w:rFonts w:eastAsia="MS Mincho"/>
                <w:noProof/>
                <w:sz w:val="22"/>
                <w:szCs w:val="22"/>
                <w:vertAlign w:val="subscript"/>
                <w:lang w:val="id-ID"/>
              </w:rPr>
              <w:t>Education administration</w:t>
            </w:r>
            <w:r w:rsidRPr="00492CD6">
              <w:rPr>
                <w:rFonts w:eastAsia="MS Mincho"/>
                <w:noProof/>
                <w:sz w:val="22"/>
                <w:szCs w:val="22"/>
                <w:vertAlign w:val="subscript"/>
                <w:lang w:val="id-ID"/>
              </w:rPr>
              <w:br/>
            </w:r>
            <w:r w:rsidR="00492CD6" w:rsidRPr="00492CD6">
              <w:rPr>
                <w:rFonts w:eastAsia="MS Mincho"/>
                <w:noProof/>
                <w:sz w:val="22"/>
                <w:szCs w:val="22"/>
                <w:vertAlign w:val="subscript"/>
                <w:lang w:val="id-ID"/>
              </w:rPr>
              <w:t>Padang State University</w:t>
            </w:r>
            <w:r w:rsidRPr="00492CD6">
              <w:rPr>
                <w:rFonts w:eastAsia="MS Mincho"/>
                <w:noProof/>
                <w:sz w:val="22"/>
                <w:szCs w:val="22"/>
                <w:vertAlign w:val="subscript"/>
                <w:lang w:val="id-ID"/>
              </w:rPr>
              <w:br/>
              <w:t>Padang, Indonesia</w:t>
            </w:r>
            <w:r w:rsidRPr="00492CD6">
              <w:rPr>
                <w:rFonts w:eastAsia="MS Mincho"/>
                <w:noProof/>
                <w:sz w:val="22"/>
                <w:szCs w:val="22"/>
                <w:vertAlign w:val="subscript"/>
                <w:lang w:val="id-ID"/>
              </w:rPr>
              <w:br/>
              <w:t>Email: anisah@fip.unp.ac.id</w:t>
            </w:r>
          </w:p>
          <w:p w:rsidR="001D655B" w:rsidRPr="00492CD6" w:rsidRDefault="001D655B" w:rsidP="00A06FC0">
            <w:pPr>
              <w:jc w:val="center"/>
              <w:rPr>
                <w:rFonts w:ascii="Times New Roman" w:hAnsi="Times New Roman" w:cs="Times New Roman"/>
                <w:b/>
              </w:rPr>
            </w:pPr>
          </w:p>
        </w:tc>
        <w:tc>
          <w:tcPr>
            <w:tcW w:w="2936" w:type="dxa"/>
          </w:tcPr>
          <w:p w:rsidR="001D655B" w:rsidRPr="00492CD6" w:rsidRDefault="001D655B" w:rsidP="001D655B">
            <w:pPr>
              <w:jc w:val="center"/>
              <w:rPr>
                <w:rFonts w:ascii="Times New Roman" w:hAnsi="Times New Roman" w:cs="Times New Roman"/>
                <w:b/>
              </w:rPr>
            </w:pPr>
            <w:r w:rsidRPr="00492CD6">
              <w:rPr>
                <w:rFonts w:ascii="Times New Roman" w:hAnsi="Times New Roman" w:cs="Times New Roman"/>
                <w:b/>
              </w:rPr>
              <w:t>Irsyad</w:t>
            </w:r>
            <w:r w:rsidRPr="00492CD6">
              <w:rPr>
                <w:rFonts w:ascii="Times New Roman" w:hAnsi="Times New Roman" w:cs="Times New Roman"/>
                <w:b/>
                <w:vertAlign w:val="superscript"/>
              </w:rPr>
              <w:t>2</w:t>
            </w:r>
            <w:r w:rsidRPr="00492CD6">
              <w:rPr>
                <w:rFonts w:ascii="Times New Roman" w:hAnsi="Times New Roman" w:cs="Times New Roman"/>
                <w:b/>
              </w:rPr>
              <w:br/>
            </w:r>
            <w:r w:rsidR="00492CD6" w:rsidRPr="00492CD6">
              <w:rPr>
                <w:rFonts w:ascii="Times New Roman" w:eastAsia="MS Mincho" w:hAnsi="Times New Roman" w:cs="Times New Roman"/>
                <w:noProof/>
                <w:vertAlign w:val="subscript"/>
              </w:rPr>
              <w:t>Education administration</w:t>
            </w:r>
            <w:r w:rsidRPr="00492CD6">
              <w:rPr>
                <w:rFonts w:ascii="Times New Roman" w:eastAsia="MS Mincho" w:hAnsi="Times New Roman" w:cs="Times New Roman"/>
                <w:noProof/>
                <w:vertAlign w:val="subscript"/>
              </w:rPr>
              <w:br/>
            </w:r>
            <w:r w:rsidR="00492CD6" w:rsidRPr="00492CD6">
              <w:rPr>
                <w:rFonts w:ascii="Times New Roman" w:eastAsia="MS Mincho" w:hAnsi="Times New Roman" w:cs="Times New Roman"/>
                <w:noProof/>
                <w:vertAlign w:val="subscript"/>
              </w:rPr>
              <w:t>Padang State University</w:t>
            </w:r>
            <w:r w:rsidRPr="00492CD6">
              <w:rPr>
                <w:rFonts w:ascii="Times New Roman" w:eastAsia="MS Mincho" w:hAnsi="Times New Roman" w:cs="Times New Roman"/>
                <w:noProof/>
                <w:vertAlign w:val="subscript"/>
              </w:rPr>
              <w:br/>
              <w:t>Padang, Indonesia</w:t>
            </w:r>
            <w:r w:rsidRPr="00492CD6">
              <w:rPr>
                <w:rFonts w:ascii="Times New Roman" w:eastAsia="MS Mincho" w:hAnsi="Times New Roman" w:cs="Times New Roman"/>
                <w:noProof/>
                <w:vertAlign w:val="subscript"/>
              </w:rPr>
              <w:br/>
              <w:t>Email: irsyad@fip.unp.ac.id</w:t>
            </w:r>
          </w:p>
          <w:p w:rsidR="001D655B" w:rsidRPr="00492CD6" w:rsidRDefault="001D655B" w:rsidP="00A06FC0">
            <w:pPr>
              <w:jc w:val="center"/>
              <w:rPr>
                <w:rFonts w:ascii="Times New Roman" w:hAnsi="Times New Roman" w:cs="Times New Roman"/>
                <w:b/>
              </w:rPr>
            </w:pPr>
          </w:p>
        </w:tc>
        <w:tc>
          <w:tcPr>
            <w:tcW w:w="2937" w:type="dxa"/>
          </w:tcPr>
          <w:p w:rsidR="001D655B" w:rsidRPr="00492CD6" w:rsidRDefault="001D655B" w:rsidP="001D655B">
            <w:pPr>
              <w:jc w:val="center"/>
              <w:rPr>
                <w:rFonts w:ascii="Times New Roman" w:hAnsi="Times New Roman" w:cs="Times New Roman"/>
                <w:b/>
              </w:rPr>
            </w:pPr>
            <w:r w:rsidRPr="00492CD6">
              <w:rPr>
                <w:rFonts w:ascii="Times New Roman" w:hAnsi="Times New Roman" w:cs="Times New Roman"/>
                <w:b/>
              </w:rPr>
              <w:t>Syahril</w:t>
            </w:r>
            <w:r w:rsidRPr="00492CD6">
              <w:rPr>
                <w:rFonts w:ascii="Times New Roman" w:hAnsi="Times New Roman" w:cs="Times New Roman"/>
                <w:b/>
                <w:vertAlign w:val="superscript"/>
              </w:rPr>
              <w:t>3</w:t>
            </w:r>
            <w:r w:rsidRPr="00492CD6">
              <w:rPr>
                <w:rFonts w:ascii="Times New Roman" w:hAnsi="Times New Roman" w:cs="Times New Roman"/>
                <w:b/>
              </w:rPr>
              <w:t xml:space="preserve"> </w:t>
            </w:r>
            <w:r w:rsidRPr="00492CD6">
              <w:rPr>
                <w:rFonts w:ascii="Times New Roman" w:hAnsi="Times New Roman" w:cs="Times New Roman"/>
                <w:b/>
              </w:rPr>
              <w:br/>
            </w:r>
            <w:r w:rsidR="00492CD6" w:rsidRPr="00492CD6">
              <w:rPr>
                <w:rFonts w:ascii="Times New Roman" w:eastAsia="MS Mincho" w:hAnsi="Times New Roman" w:cs="Times New Roman"/>
                <w:noProof/>
                <w:vertAlign w:val="subscript"/>
              </w:rPr>
              <w:t>Education administration</w:t>
            </w:r>
            <w:r w:rsidRPr="00492CD6">
              <w:rPr>
                <w:rFonts w:ascii="Times New Roman" w:eastAsia="MS Mincho" w:hAnsi="Times New Roman" w:cs="Times New Roman"/>
                <w:noProof/>
                <w:vertAlign w:val="subscript"/>
              </w:rPr>
              <w:br/>
            </w:r>
            <w:r w:rsidR="00492CD6" w:rsidRPr="00492CD6">
              <w:rPr>
                <w:rFonts w:ascii="Times New Roman" w:eastAsia="MS Mincho" w:hAnsi="Times New Roman" w:cs="Times New Roman"/>
                <w:noProof/>
                <w:vertAlign w:val="subscript"/>
              </w:rPr>
              <w:t>Padang State University</w:t>
            </w:r>
            <w:r w:rsidRPr="00492CD6">
              <w:rPr>
                <w:rFonts w:ascii="Times New Roman" w:eastAsia="MS Mincho" w:hAnsi="Times New Roman" w:cs="Times New Roman"/>
                <w:noProof/>
                <w:vertAlign w:val="subscript"/>
              </w:rPr>
              <w:br/>
              <w:t>Padang, Indonesia</w:t>
            </w:r>
            <w:r w:rsidRPr="00492CD6">
              <w:rPr>
                <w:rFonts w:ascii="Times New Roman" w:eastAsia="MS Mincho" w:hAnsi="Times New Roman" w:cs="Times New Roman"/>
                <w:noProof/>
                <w:vertAlign w:val="subscript"/>
              </w:rPr>
              <w:br/>
              <w:t>Email: irsyad@fip.unp.ac.id</w:t>
            </w:r>
          </w:p>
          <w:p w:rsidR="001D655B" w:rsidRPr="00492CD6" w:rsidRDefault="001D655B" w:rsidP="00A06FC0">
            <w:pPr>
              <w:jc w:val="center"/>
              <w:rPr>
                <w:rFonts w:ascii="Times New Roman" w:hAnsi="Times New Roman" w:cs="Times New Roman"/>
                <w:b/>
              </w:rPr>
            </w:pPr>
          </w:p>
        </w:tc>
      </w:tr>
      <w:tr w:rsidR="001D655B" w:rsidRPr="00492CD6" w:rsidTr="001D655B">
        <w:trPr>
          <w:trHeight w:val="517"/>
        </w:trPr>
        <w:tc>
          <w:tcPr>
            <w:tcW w:w="2936" w:type="dxa"/>
          </w:tcPr>
          <w:p w:rsidR="001D655B" w:rsidRPr="00492CD6" w:rsidRDefault="001D655B" w:rsidP="001D655B">
            <w:pPr>
              <w:jc w:val="center"/>
              <w:rPr>
                <w:rFonts w:ascii="Times New Roman" w:hAnsi="Times New Roman" w:cs="Times New Roman"/>
                <w:b/>
              </w:rPr>
            </w:pPr>
            <w:r w:rsidRPr="00492CD6">
              <w:rPr>
                <w:rFonts w:ascii="Times New Roman" w:hAnsi="Times New Roman" w:cs="Times New Roman"/>
                <w:b/>
              </w:rPr>
              <w:t>Nellitawati</w:t>
            </w:r>
            <w:r w:rsidRPr="00492CD6">
              <w:rPr>
                <w:rFonts w:ascii="Times New Roman" w:hAnsi="Times New Roman" w:cs="Times New Roman"/>
                <w:b/>
                <w:vertAlign w:val="superscript"/>
              </w:rPr>
              <w:t>4</w:t>
            </w:r>
            <w:r w:rsidRPr="00492CD6">
              <w:rPr>
                <w:rFonts w:ascii="Times New Roman" w:hAnsi="Times New Roman" w:cs="Times New Roman"/>
                <w:b/>
              </w:rPr>
              <w:br/>
            </w:r>
            <w:r w:rsidR="00492CD6" w:rsidRPr="00492CD6">
              <w:rPr>
                <w:rFonts w:ascii="Times New Roman" w:eastAsia="MS Mincho" w:hAnsi="Times New Roman" w:cs="Times New Roman"/>
                <w:noProof/>
                <w:vertAlign w:val="subscript"/>
              </w:rPr>
              <w:t>Education administration</w:t>
            </w:r>
            <w:r w:rsidRPr="00492CD6">
              <w:rPr>
                <w:rFonts w:ascii="Times New Roman" w:eastAsia="MS Mincho" w:hAnsi="Times New Roman" w:cs="Times New Roman"/>
                <w:noProof/>
                <w:vertAlign w:val="subscript"/>
              </w:rPr>
              <w:br/>
            </w:r>
            <w:r w:rsidR="00492CD6" w:rsidRPr="00492CD6">
              <w:rPr>
                <w:rFonts w:ascii="Times New Roman" w:eastAsia="MS Mincho" w:hAnsi="Times New Roman" w:cs="Times New Roman"/>
                <w:noProof/>
                <w:vertAlign w:val="subscript"/>
              </w:rPr>
              <w:t>Padang State University</w:t>
            </w:r>
            <w:r w:rsidRPr="00492CD6">
              <w:rPr>
                <w:rFonts w:ascii="Times New Roman" w:eastAsia="MS Mincho" w:hAnsi="Times New Roman" w:cs="Times New Roman"/>
                <w:noProof/>
                <w:vertAlign w:val="subscript"/>
              </w:rPr>
              <w:br/>
              <w:t>Padang, Indonesia</w:t>
            </w:r>
            <w:r w:rsidRPr="00492CD6">
              <w:rPr>
                <w:rFonts w:ascii="Times New Roman" w:eastAsia="MS Mincho" w:hAnsi="Times New Roman" w:cs="Times New Roman"/>
                <w:noProof/>
                <w:vertAlign w:val="subscript"/>
              </w:rPr>
              <w:br/>
              <w:t>Email: irsyad@fip.unp.ac.id</w:t>
            </w:r>
          </w:p>
          <w:p w:rsidR="001D655B" w:rsidRPr="00492CD6" w:rsidRDefault="001D655B" w:rsidP="00A06FC0">
            <w:pPr>
              <w:jc w:val="center"/>
              <w:rPr>
                <w:rFonts w:ascii="Times New Roman" w:hAnsi="Times New Roman" w:cs="Times New Roman"/>
                <w:b/>
              </w:rPr>
            </w:pPr>
          </w:p>
        </w:tc>
        <w:tc>
          <w:tcPr>
            <w:tcW w:w="2936" w:type="dxa"/>
          </w:tcPr>
          <w:p w:rsidR="001D655B" w:rsidRPr="00492CD6" w:rsidRDefault="001D655B" w:rsidP="001D655B">
            <w:pPr>
              <w:jc w:val="center"/>
              <w:rPr>
                <w:rFonts w:ascii="Times New Roman" w:hAnsi="Times New Roman" w:cs="Times New Roman"/>
                <w:b/>
              </w:rPr>
            </w:pPr>
            <w:r w:rsidRPr="00492CD6">
              <w:rPr>
                <w:rFonts w:ascii="Times New Roman" w:hAnsi="Times New Roman" w:cs="Times New Roman"/>
                <w:b/>
              </w:rPr>
              <w:t>Tia Ayu Ningrum</w:t>
            </w:r>
            <w:r w:rsidRPr="00492CD6">
              <w:rPr>
                <w:rFonts w:ascii="Times New Roman" w:hAnsi="Times New Roman" w:cs="Times New Roman"/>
                <w:b/>
                <w:vertAlign w:val="superscript"/>
              </w:rPr>
              <w:t>5</w:t>
            </w:r>
            <w:r w:rsidRPr="00492CD6">
              <w:rPr>
                <w:rFonts w:ascii="Times New Roman" w:hAnsi="Times New Roman" w:cs="Times New Roman"/>
                <w:b/>
              </w:rPr>
              <w:br/>
            </w:r>
            <w:r w:rsidR="00492CD6" w:rsidRPr="00492CD6">
              <w:rPr>
                <w:rFonts w:ascii="Times New Roman" w:eastAsia="MS Mincho" w:hAnsi="Times New Roman" w:cs="Times New Roman"/>
                <w:noProof/>
                <w:vertAlign w:val="subscript"/>
              </w:rPr>
              <w:t>Education administration</w:t>
            </w:r>
            <w:r w:rsidRPr="00492CD6">
              <w:rPr>
                <w:rFonts w:ascii="Times New Roman" w:eastAsia="MS Mincho" w:hAnsi="Times New Roman" w:cs="Times New Roman"/>
                <w:noProof/>
                <w:vertAlign w:val="subscript"/>
              </w:rPr>
              <w:br/>
            </w:r>
            <w:r w:rsidR="00492CD6" w:rsidRPr="00492CD6">
              <w:rPr>
                <w:rFonts w:ascii="Times New Roman" w:eastAsia="MS Mincho" w:hAnsi="Times New Roman" w:cs="Times New Roman"/>
                <w:noProof/>
                <w:vertAlign w:val="subscript"/>
              </w:rPr>
              <w:t>Padang State University</w:t>
            </w:r>
            <w:r w:rsidRPr="00492CD6">
              <w:rPr>
                <w:rFonts w:ascii="Times New Roman" w:eastAsia="MS Mincho" w:hAnsi="Times New Roman" w:cs="Times New Roman"/>
                <w:noProof/>
                <w:vertAlign w:val="subscript"/>
              </w:rPr>
              <w:br/>
              <w:t>Padang, Indonesia</w:t>
            </w:r>
            <w:r w:rsidRPr="00492CD6">
              <w:rPr>
                <w:rFonts w:ascii="Times New Roman" w:eastAsia="MS Mincho" w:hAnsi="Times New Roman" w:cs="Times New Roman"/>
                <w:noProof/>
                <w:vertAlign w:val="subscript"/>
              </w:rPr>
              <w:br/>
              <w:t xml:space="preserve">Email: </w:t>
            </w:r>
            <w:hyperlink r:id="rId9" w:history="1">
              <w:r w:rsidRPr="00492CD6">
                <w:rPr>
                  <w:rStyle w:val="Hyperlink"/>
                  <w:rFonts w:ascii="Times New Roman" w:eastAsia="MS Mincho" w:hAnsi="Times New Roman" w:cs="Times New Roman"/>
                  <w:noProof/>
                  <w:vertAlign w:val="subscript"/>
                </w:rPr>
                <w:t>tiaayuningrum@fip.unp.ac.id</w:t>
              </w:r>
            </w:hyperlink>
            <w:r w:rsidRPr="00492CD6">
              <w:rPr>
                <w:rFonts w:ascii="Times New Roman" w:eastAsia="MS Mincho" w:hAnsi="Times New Roman" w:cs="Times New Roman"/>
                <w:noProof/>
                <w:vertAlign w:val="subscript"/>
              </w:rPr>
              <w:br/>
            </w:r>
          </w:p>
        </w:tc>
        <w:tc>
          <w:tcPr>
            <w:tcW w:w="2937" w:type="dxa"/>
          </w:tcPr>
          <w:p w:rsidR="001D655B" w:rsidRPr="00492CD6" w:rsidRDefault="001D655B" w:rsidP="00A06FC0">
            <w:pPr>
              <w:jc w:val="center"/>
              <w:rPr>
                <w:rFonts w:ascii="Times New Roman" w:hAnsi="Times New Roman" w:cs="Times New Roman"/>
                <w:b/>
              </w:rPr>
            </w:pPr>
          </w:p>
        </w:tc>
      </w:tr>
    </w:tbl>
    <w:p w:rsidR="001D655B" w:rsidRPr="00492CD6" w:rsidRDefault="001D655B" w:rsidP="00A06FC0">
      <w:pPr>
        <w:spacing w:line="240" w:lineRule="auto"/>
        <w:ind w:firstLine="720"/>
        <w:jc w:val="center"/>
        <w:rPr>
          <w:rFonts w:ascii="Times New Roman" w:hAnsi="Times New Roman" w:cs="Times New Roman"/>
          <w:b/>
        </w:rPr>
      </w:pPr>
    </w:p>
    <w:p w:rsidR="00C85A75" w:rsidRPr="00492CD6" w:rsidRDefault="00C85A75" w:rsidP="001D655B">
      <w:pPr>
        <w:spacing w:line="240" w:lineRule="auto"/>
        <w:ind w:firstLine="720"/>
        <w:rPr>
          <w:rFonts w:ascii="Times New Roman" w:hAnsi="Times New Roman" w:cs="Times New Roman"/>
          <w:b/>
        </w:rPr>
        <w:sectPr w:rsidR="00C85A75" w:rsidRPr="00492CD6" w:rsidSect="00495BAB">
          <w:footerReference w:type="default" r:id="rId10"/>
          <w:pgSz w:w="11906" w:h="16838"/>
          <w:pgMar w:top="1985" w:right="1418" w:bottom="1418" w:left="1985" w:header="709" w:footer="709" w:gutter="0"/>
          <w:pgNumType w:fmt="lowerRoman" w:start="3"/>
          <w:cols w:space="708"/>
          <w:docGrid w:linePitch="360"/>
        </w:sectPr>
      </w:pPr>
    </w:p>
    <w:p w:rsidR="002F307F" w:rsidRPr="00492CD6" w:rsidRDefault="002F307F" w:rsidP="002F307F">
      <w:pPr>
        <w:pStyle w:val="Affiliation"/>
        <w:rPr>
          <w:rFonts w:eastAsia="MS Mincho"/>
          <w:noProof/>
          <w:sz w:val="22"/>
          <w:szCs w:val="22"/>
          <w:vertAlign w:val="subscript"/>
          <w:lang w:val="id-ID"/>
        </w:rPr>
      </w:pPr>
    </w:p>
    <w:p w:rsidR="002F307F" w:rsidRPr="00492CD6" w:rsidRDefault="002F307F" w:rsidP="002F307F">
      <w:pPr>
        <w:pStyle w:val="Affiliation"/>
        <w:rPr>
          <w:rFonts w:eastAsia="MS Mincho"/>
          <w:noProof/>
          <w:sz w:val="22"/>
          <w:szCs w:val="22"/>
          <w:vertAlign w:val="subscript"/>
          <w:lang w:val="id-ID"/>
        </w:rPr>
      </w:pPr>
    </w:p>
    <w:p w:rsidR="002F307F" w:rsidRPr="00492CD6" w:rsidRDefault="002F307F" w:rsidP="001D655B">
      <w:pPr>
        <w:spacing w:line="240" w:lineRule="auto"/>
        <w:rPr>
          <w:rFonts w:ascii="Times New Roman" w:hAnsi="Times New Roman" w:cs="Times New Roman"/>
          <w:b/>
        </w:rPr>
        <w:sectPr w:rsidR="002F307F" w:rsidRPr="00492CD6" w:rsidSect="002F307F">
          <w:type w:val="continuous"/>
          <w:pgSz w:w="11906" w:h="16838"/>
          <w:pgMar w:top="1985" w:right="1418" w:bottom="1418" w:left="1985" w:header="709" w:footer="709" w:gutter="0"/>
          <w:pgNumType w:fmt="lowerRoman" w:start="3"/>
          <w:cols w:num="3" w:space="708"/>
          <w:docGrid w:linePitch="360"/>
        </w:sectPr>
      </w:pPr>
      <w:r w:rsidRPr="00492CD6">
        <w:rPr>
          <w:rFonts w:ascii="Times New Roman" w:hAnsi="Times New Roman" w:cs="Times New Roman"/>
          <w:b/>
        </w:rPr>
        <w:lastRenderedPageBreak/>
        <w:br/>
      </w:r>
    </w:p>
    <w:p w:rsidR="00492CD6" w:rsidRPr="00492CD6" w:rsidRDefault="00492CD6" w:rsidP="00C73476">
      <w:pPr>
        <w:spacing w:line="240" w:lineRule="auto"/>
        <w:jc w:val="both"/>
        <w:rPr>
          <w:rFonts w:ascii="Times New Roman" w:hAnsi="Times New Roman" w:cs="Times New Roman"/>
          <w:b/>
        </w:rPr>
      </w:pPr>
      <w:r w:rsidRPr="00492CD6">
        <w:rPr>
          <w:rFonts w:ascii="Times New Roman" w:hAnsi="Times New Roman" w:cs="Times New Roman"/>
          <w:b/>
        </w:rPr>
        <w:lastRenderedPageBreak/>
        <w:t>Abstract — This research is motivated by the importance of the existence of administrative staff in a school. Therefore their work behavior needs attention. The purpose of this study is to obtain information and describe general work behavior, and about motivation, commitment, enthusiasm and work discipline of First Middle School Administrative Personnel. This type of research is a descriptive study that describes the work behavior of school administration staff. The study population was all school administration staff in the Padang City Middle School, amounting to 188 people, spread over 37 Middle Schools and 11 sub-districts. The research sample consisted of 128 school administration personnel. The results of data processing showed that the work discipline of Padang City Middle School administration staff was already high with an average score of 4.07.</w:t>
      </w:r>
    </w:p>
    <w:p w:rsidR="00A06FC0" w:rsidRPr="00492CD6" w:rsidRDefault="00492CD6" w:rsidP="00492CD6">
      <w:pPr>
        <w:spacing w:line="240" w:lineRule="auto"/>
        <w:rPr>
          <w:rFonts w:ascii="Times New Roman" w:hAnsi="Times New Roman" w:cs="Times New Roman"/>
          <w:b/>
        </w:rPr>
      </w:pPr>
      <w:r w:rsidRPr="00492CD6">
        <w:rPr>
          <w:rFonts w:ascii="Times New Roman" w:hAnsi="Times New Roman" w:cs="Times New Roman"/>
          <w:b/>
        </w:rPr>
        <w:t>Keywords— Work discipline, School administrative staff, First Middle School</w:t>
      </w:r>
    </w:p>
    <w:p w:rsidR="00C930A1" w:rsidRPr="00492CD6" w:rsidRDefault="0089623E" w:rsidP="00ED55EA">
      <w:pPr>
        <w:pStyle w:val="BodyText"/>
        <w:numPr>
          <w:ilvl w:val="0"/>
          <w:numId w:val="2"/>
        </w:numPr>
        <w:ind w:left="426" w:hanging="426"/>
        <w:rPr>
          <w:b/>
          <w:bCs/>
          <w:sz w:val="22"/>
          <w:szCs w:val="22"/>
          <w:lang w:bidi="en-US"/>
        </w:rPr>
      </w:pPr>
      <w:r w:rsidRPr="00492CD6">
        <w:rPr>
          <w:b/>
          <w:bCs/>
          <w:sz w:val="22"/>
          <w:szCs w:val="22"/>
          <w:lang w:bidi="en-US"/>
        </w:rPr>
        <w:t>Introduction</w:t>
      </w:r>
      <w:bookmarkStart w:id="1" w:name="more"/>
      <w:bookmarkEnd w:id="1"/>
    </w:p>
    <w:p w:rsidR="00AA141D" w:rsidRPr="00AA141D" w:rsidRDefault="00AA141D" w:rsidP="00AA141D">
      <w:pPr>
        <w:pStyle w:val="ListParagraph1"/>
        <w:spacing w:after="0" w:line="240" w:lineRule="auto"/>
        <w:ind w:left="0" w:firstLine="709"/>
        <w:jc w:val="both"/>
        <w:rPr>
          <w:rFonts w:ascii="Times New Roman" w:hAnsi="Times New Roman" w:cs="Times New Roman"/>
          <w:lang w:val="id-ID"/>
        </w:rPr>
      </w:pPr>
      <w:r w:rsidRPr="00AA141D">
        <w:rPr>
          <w:rFonts w:ascii="Times New Roman" w:hAnsi="Times New Roman" w:cs="Times New Roman"/>
          <w:lang w:val="id-ID"/>
        </w:rPr>
        <w:t xml:space="preserve">School administration staff as one of the elements of human resources in schools has received less attention. This can be seen from the lack of discussion and study of school administrative staff. However, the Indonesian government is </w:t>
      </w:r>
      <w:r w:rsidRPr="00AA141D">
        <w:rPr>
          <w:rFonts w:ascii="Times New Roman" w:hAnsi="Times New Roman" w:cs="Times New Roman"/>
          <w:lang w:val="id-ID"/>
        </w:rPr>
        <w:lastRenderedPageBreak/>
        <w:t>aware of the importance of the existence of these school administrative staff to realize quality education as evidenced by the enactment of ministerial regulations regarding the standards of school administrative personnel.</w:t>
      </w:r>
    </w:p>
    <w:p w:rsidR="00AA141D" w:rsidRPr="00AA141D" w:rsidRDefault="00AA141D" w:rsidP="002B6AB9">
      <w:pPr>
        <w:pStyle w:val="ListParagraph1"/>
        <w:spacing w:after="0" w:line="240" w:lineRule="auto"/>
        <w:ind w:left="0" w:firstLine="709"/>
        <w:jc w:val="both"/>
        <w:rPr>
          <w:rFonts w:ascii="Times New Roman" w:hAnsi="Times New Roman" w:cs="Times New Roman"/>
          <w:lang w:val="id-ID"/>
        </w:rPr>
      </w:pPr>
      <w:r w:rsidRPr="00AA141D">
        <w:rPr>
          <w:rFonts w:ascii="Times New Roman" w:hAnsi="Times New Roman" w:cs="Times New Roman"/>
          <w:lang w:val="id-ID"/>
        </w:rPr>
        <w:t>School administration personnel have an important role and function in the implementation of school administration to serve and support the implementation of school services in the form of education and learning services, guidance and counseling services and school management services.</w:t>
      </w:r>
    </w:p>
    <w:p w:rsidR="00C930A1" w:rsidRPr="00492CD6" w:rsidRDefault="00AA141D" w:rsidP="00AA141D">
      <w:pPr>
        <w:pStyle w:val="ListParagraph1"/>
        <w:spacing w:after="0" w:line="240" w:lineRule="auto"/>
        <w:ind w:left="0" w:firstLine="709"/>
        <w:jc w:val="both"/>
        <w:rPr>
          <w:rFonts w:ascii="Times New Roman" w:eastAsia="Times New Roman" w:hAnsi="Times New Roman" w:cs="Times New Roman"/>
          <w:lang w:val="id-ID"/>
        </w:rPr>
      </w:pPr>
      <w:r w:rsidRPr="00AA141D">
        <w:rPr>
          <w:rFonts w:ascii="Times New Roman" w:hAnsi="Times New Roman" w:cs="Times New Roman"/>
          <w:lang w:val="id-ID"/>
        </w:rPr>
        <w:t xml:space="preserve">The important function and role of the School Administration Staff will be realized if they have optimal work behavior or performance. Work behavior is the ability to work and behave from workers where they carry out tasks in the workplace. </w:t>
      </w:r>
      <w:r w:rsidR="00C73476">
        <w:rPr>
          <w:rFonts w:ascii="Times New Roman" w:hAnsi="Times New Roman" w:cs="Times New Roman"/>
          <w:lang w:val="id-ID"/>
        </w:rPr>
        <w:t>W</w:t>
      </w:r>
      <w:r w:rsidRPr="00AA141D">
        <w:rPr>
          <w:rFonts w:ascii="Times New Roman" w:hAnsi="Times New Roman" w:cs="Times New Roman"/>
          <w:lang w:val="id-ID"/>
        </w:rPr>
        <w:t>ork behavior is where people in the work environment can actualize themselves through attitudes and actions at work. The work behavior of organizational personnel is the basis of success at the individual and organizational level</w:t>
      </w:r>
      <w:r w:rsidR="00C930A1" w:rsidRPr="00492CD6">
        <w:rPr>
          <w:rFonts w:ascii="Times New Roman" w:eastAsia="Times New Roman" w:hAnsi="Times New Roman" w:cs="Times New Roman"/>
          <w:lang w:val="id-ID"/>
        </w:rPr>
        <w:t xml:space="preserve">. </w:t>
      </w:r>
    </w:p>
    <w:p w:rsidR="002B6AB9" w:rsidRPr="002B6AB9" w:rsidRDefault="002B6AB9" w:rsidP="002B6AB9">
      <w:pPr>
        <w:pStyle w:val="ListParagraph1"/>
        <w:spacing w:after="0" w:line="240" w:lineRule="auto"/>
        <w:ind w:left="0" w:firstLine="633"/>
        <w:jc w:val="both"/>
        <w:rPr>
          <w:rFonts w:ascii="Times New Roman" w:hAnsi="Times New Roman" w:cs="Times New Roman"/>
          <w:lang w:val="id-ID"/>
        </w:rPr>
      </w:pPr>
      <w:r w:rsidRPr="002B6AB9">
        <w:rPr>
          <w:rFonts w:ascii="Times New Roman" w:hAnsi="Times New Roman" w:cs="Times New Roman"/>
          <w:lang w:val="id-ID"/>
        </w:rPr>
        <w:t xml:space="preserve">Therefore, the success of schools in carrying out quality services is determined by the work behavior of human resources, one of which is the work behavior of school administrators. Employee work behavior is shown in the form of motivation, commitment, discipline and enthusiasm for work. So the success of schools in realizing quality education is influenced by the </w:t>
      </w:r>
      <w:r w:rsidRPr="002B6AB9">
        <w:rPr>
          <w:rFonts w:ascii="Times New Roman" w:hAnsi="Times New Roman" w:cs="Times New Roman"/>
          <w:lang w:val="id-ID"/>
        </w:rPr>
        <w:lastRenderedPageBreak/>
        <w:t>quality of work behavior of school staff or administrative staff.</w:t>
      </w:r>
    </w:p>
    <w:p w:rsidR="002B6AB9" w:rsidRPr="002B6AB9" w:rsidRDefault="002B6AB9" w:rsidP="002B6AB9">
      <w:pPr>
        <w:pStyle w:val="ListParagraph1"/>
        <w:spacing w:after="0" w:line="240" w:lineRule="auto"/>
        <w:ind w:left="0" w:firstLine="633"/>
        <w:jc w:val="both"/>
        <w:rPr>
          <w:rFonts w:ascii="Times New Roman" w:hAnsi="Times New Roman" w:cs="Times New Roman"/>
          <w:lang w:val="id-ID"/>
        </w:rPr>
      </w:pPr>
      <w:r>
        <w:rPr>
          <w:rFonts w:ascii="Times New Roman" w:hAnsi="Times New Roman" w:cs="Times New Roman"/>
          <w:lang w:val="id-ID"/>
        </w:rPr>
        <w:t>However</w:t>
      </w:r>
      <w:r w:rsidRPr="002B6AB9">
        <w:rPr>
          <w:rFonts w:ascii="Times New Roman" w:hAnsi="Times New Roman" w:cs="Times New Roman"/>
          <w:lang w:val="id-ID"/>
        </w:rPr>
        <w:t xml:space="preserve"> in carrying out their duties, there are still school administrators who are undisciplined in their work. This can be seen from administrative staff who arrive late for work and do not complete tasks on time.</w:t>
      </w:r>
    </w:p>
    <w:p w:rsidR="00C930A1" w:rsidRPr="00492CD6" w:rsidRDefault="002B6AB9" w:rsidP="002B6AB9">
      <w:pPr>
        <w:pStyle w:val="ListParagraph1"/>
        <w:spacing w:after="0" w:line="240" w:lineRule="auto"/>
        <w:ind w:left="0" w:firstLine="633"/>
        <w:jc w:val="both"/>
        <w:rPr>
          <w:rFonts w:ascii="Times New Roman" w:hAnsi="Times New Roman" w:cs="Times New Roman"/>
          <w:b/>
          <w:i/>
          <w:lang w:val="id-ID"/>
        </w:rPr>
      </w:pPr>
      <w:r w:rsidRPr="002B6AB9">
        <w:rPr>
          <w:rFonts w:ascii="Times New Roman" w:hAnsi="Times New Roman" w:cs="Times New Roman"/>
          <w:lang w:val="id-ID"/>
        </w:rPr>
        <w:t xml:space="preserve">Seeing the above phenomenon, it can be stated that there are disciplinary problems in employee work behavior. </w:t>
      </w:r>
      <w:r>
        <w:rPr>
          <w:rFonts w:ascii="Times New Roman" w:hAnsi="Times New Roman" w:cs="Times New Roman"/>
        </w:rPr>
        <w:t xml:space="preserve">A </w:t>
      </w:r>
      <w:r w:rsidRPr="002B6AB9">
        <w:rPr>
          <w:rFonts w:ascii="Times New Roman" w:hAnsi="Times New Roman" w:cs="Times New Roman"/>
          <w:lang w:val="id-ID"/>
        </w:rPr>
        <w:t xml:space="preserve">work discipline is important because it influences the performance of administrative staff </w:t>
      </w:r>
      <w:r w:rsidR="00C73476">
        <w:rPr>
          <w:rFonts w:ascii="Times New Roman" w:hAnsi="Times New Roman" w:cs="Times New Roman"/>
          <w:lang w:val="id-ID"/>
        </w:rPr>
        <w:fldChar w:fldCharType="begin" w:fldLock="1"/>
      </w:r>
      <w:r w:rsidR="00C73476">
        <w:rPr>
          <w:rFonts w:ascii="Times New Roman" w:hAnsi="Times New Roman" w:cs="Times New Roman"/>
          <w:lang w:val="id-ID"/>
        </w:rPr>
        <w:instrText>ADDIN CSL_CITATION { "citationItems" : [ { "id" : "ITEM-1", "itemData" : { "author" : [ { "dropping-particle" : "", "family" : "Setiawan, wawan", "given" : "Oyon Sartono", "non-dropping-particle" : "", "parse-names" : false, "suffix" : "" } ], "container-title" : "journal of management Review", "id" : "ITEM-1", "issued" : { "date-parts" : [ [ "2017" ] ] }, "page" : "43-51", "title" : "PENGARUH GAYA KEPEMIMPINAN, MOTIVASI DAN DISIPLIN KERJA TERHADAP KINERJA PEGAWAI : STUDI PADA BADAN KELUARGA BERENCANA DAN PEMBERDAYAAN PEREMPUAN KABUPATEN GARUT", "type" : "article-journal", "volume" : "1 No 1" }, "uris" : [ "http://www.mendeley.com/documents/?uuid=87981f02-e139-4a57-b9fb-7d845ca25b3d" ] }, { "id" : "ITEM-2", "itemData" : { "author" : [ { "dropping-particle" : "", "family" : "Assagaf", "given" : "Shannon Cecilia Y.", "non-dropping-particle" : "", "parse-names" : false, "suffix" : "" } ], "container-title" : "Jurnal EMBA", "id" : "ITEM-2", "issued" : { "date-parts" : [ [ "2015" ] ] }, "title" : "Pengaruh Disiplin, Motivasi dan Semangat Kerja Terhadap Produktivitas Kerja Pegawai Dinas Pendapatan Daerah Kota Manado", "type" : "article-journal", "volume" : "3 no 2" }, "uris" : [ "http://www.mendeley.com/documents/?uuid=3407e136-19a9-45ba-a663-de0590f1f2f8" ] }, { "id" : "ITEM-3", "itemData" : { "author" : [ { "dropping-particle" : "", "family" : "Sidanti", "given" : "Heny", "non-dropping-particle" : "", "parse-names" : false, "suffix" : "" } ], "container-title" : "Jurnal JiBEKA", "id" : "ITEM-3", "issued" : { "date-parts" : [ [ "2015" ] ] }, "page" : "44-53", "title" : "PENGARUH LINGKUNGAN KERJA, DISIPLIN KERJA DAN MOTIVASI KERJA TERHADAP KINERJA PEGAWAI NEGERI SIPIL DI SEKRETARIAT DPRD KABUPATEN MADIUN", "type" : "article-journal", "volume" : "Vol 9 No 1" }, "uris" : [ "http://www.mendeley.com/documents/?uuid=6aa9db5c-20b5-4df4-92d4-961df531afed" ] }, { "id" : "ITEM-4", "itemData" : { "author" : [ { "dropping-particle" : "", "family" : "Jaffisa, Tomi, Abdul Kadir", "given" : "Dumasaei Harahap", "non-dropping-particle" : "", "parse-names" : false, "suffix" : "" } ], "container-title" : "Jurnal Administrasi Publik", "id" : "ITEM-4", "issued" : { "date-parts" : [ [ "2017" ] ] }, "title" : "Peranan Camat dalam Pengawasan Disiplin Pegawai Negeri Sipil di Kantor Kecamatan", "type" : "article-journal", "volume" : "vol 7 no 2" }, "uris" : [ "http://www.mendeley.com/documents/?uuid=dc7e8b46-f5e7-4c01-b110-0985d653826a" ] }, { "id" : "ITEM-5", "itemData" : { "author" : [ { "dropping-particle" : "", "family" : "Adi, I Gede Purmawan, I Wayan Bagia", "given" : "Wayan Cipta", "non-dropping-particle" : "", "parse-names" : false, "suffix" : "" } ], "container-title" : "Journal Bisma Universitas Pendidikan Ganesha", "id" : "ITEM-5", "issued" : { "date-parts" : [ [ "2016" ] ] }, "title" : "PENGARUH PROMOSI JABATAN DAN DISIPLINKERJA TERHADAPKINERJA PEGAWAI", "type" : "article-journal", "volume" : "Volume 4" }, "uris" : [ "http://www.mendeley.com/documents/?uuid=b9d86d74-a875-4048-9c66-9335ddf7446b" ] } ], "mendeley" : { "formattedCitation" : "[1]\u2013[5]", "plainTextFormattedCitation" : "[1]\u2013[5]", "previouslyFormattedCitation" : "[1]\u2013[5]" }, "properties" : { "noteIndex" : 0 }, "schema" : "https://github.com/citation-style-language/schema/raw/master/csl-citation.json" }</w:instrText>
      </w:r>
      <w:r w:rsidR="00C73476">
        <w:rPr>
          <w:rFonts w:ascii="Times New Roman" w:hAnsi="Times New Roman" w:cs="Times New Roman"/>
          <w:lang w:val="id-ID"/>
        </w:rPr>
        <w:fldChar w:fldCharType="separate"/>
      </w:r>
      <w:r w:rsidR="00C73476" w:rsidRPr="00C73476">
        <w:rPr>
          <w:rFonts w:ascii="Times New Roman" w:hAnsi="Times New Roman" w:cs="Times New Roman"/>
          <w:noProof/>
          <w:lang w:val="id-ID"/>
        </w:rPr>
        <w:t>[1]–[5]</w:t>
      </w:r>
      <w:r w:rsidR="00C73476">
        <w:rPr>
          <w:rFonts w:ascii="Times New Roman" w:hAnsi="Times New Roman" w:cs="Times New Roman"/>
          <w:lang w:val="id-ID"/>
        </w:rPr>
        <w:fldChar w:fldCharType="end"/>
      </w:r>
      <w:r w:rsidRPr="002B6AB9">
        <w:rPr>
          <w:rFonts w:ascii="Times New Roman" w:hAnsi="Times New Roman" w:cs="Times New Roman"/>
          <w:lang w:val="id-ID"/>
        </w:rPr>
        <w:t xml:space="preserve"> Therefore, it is necessary to research on the discipline of education administration personnel</w:t>
      </w:r>
      <w:r w:rsidR="00927C1E" w:rsidRPr="00492CD6">
        <w:rPr>
          <w:rFonts w:ascii="Times New Roman" w:hAnsi="Times New Roman" w:cs="Times New Roman"/>
          <w:lang w:val="id-ID"/>
        </w:rPr>
        <w:t>.</w:t>
      </w:r>
    </w:p>
    <w:p w:rsidR="0089623E" w:rsidRPr="00492CD6" w:rsidRDefault="0089623E" w:rsidP="00D24624">
      <w:pPr>
        <w:pStyle w:val="BodyText"/>
        <w:spacing w:line="240" w:lineRule="auto"/>
        <w:rPr>
          <w:b/>
          <w:bCs/>
          <w:sz w:val="22"/>
          <w:szCs w:val="22"/>
          <w:lang w:val="id-ID" w:bidi="en-US"/>
        </w:rPr>
      </w:pPr>
    </w:p>
    <w:p w:rsidR="00C930A1" w:rsidRPr="00492CD6" w:rsidRDefault="00635D65" w:rsidP="00635D65">
      <w:pPr>
        <w:pStyle w:val="BodyText"/>
        <w:numPr>
          <w:ilvl w:val="0"/>
          <w:numId w:val="2"/>
        </w:numPr>
        <w:spacing w:line="240" w:lineRule="auto"/>
        <w:rPr>
          <w:b/>
          <w:bCs/>
          <w:sz w:val="22"/>
          <w:szCs w:val="22"/>
          <w:lang w:val="id-ID" w:bidi="en-US"/>
        </w:rPr>
      </w:pPr>
      <w:r w:rsidRPr="00635D65">
        <w:rPr>
          <w:b/>
          <w:bCs/>
          <w:sz w:val="22"/>
          <w:szCs w:val="22"/>
          <w:lang w:val="id-ID" w:bidi="en-US"/>
        </w:rPr>
        <w:t>Research methodology</w:t>
      </w:r>
    </w:p>
    <w:p w:rsidR="00635D65" w:rsidRPr="00635D65" w:rsidRDefault="00635D65" w:rsidP="00635D65">
      <w:pPr>
        <w:pStyle w:val="ListParagraph1"/>
        <w:spacing w:after="0" w:line="240" w:lineRule="auto"/>
        <w:ind w:left="0" w:firstLine="567"/>
        <w:jc w:val="both"/>
        <w:rPr>
          <w:rFonts w:ascii="Times New Roman" w:hAnsi="Times New Roman" w:cs="Times New Roman"/>
          <w:lang w:val="id-ID"/>
        </w:rPr>
      </w:pPr>
      <w:r w:rsidRPr="00635D65">
        <w:rPr>
          <w:rFonts w:ascii="Times New Roman" w:hAnsi="Times New Roman" w:cs="Times New Roman"/>
          <w:lang w:val="id-ID"/>
        </w:rPr>
        <w:t>This is a descriptive study, which is related to data collection to provide a conceptual description to answer questions that can draw a general conclusion from reality.</w:t>
      </w:r>
    </w:p>
    <w:p w:rsidR="00C930A1" w:rsidRPr="00492CD6" w:rsidRDefault="00635D65" w:rsidP="00635D65">
      <w:pPr>
        <w:pStyle w:val="ListParagraph1"/>
        <w:spacing w:after="0" w:line="240" w:lineRule="auto"/>
        <w:ind w:left="0" w:firstLine="567"/>
        <w:jc w:val="both"/>
        <w:rPr>
          <w:rFonts w:ascii="Times New Roman" w:hAnsi="Times New Roman" w:cs="Times New Roman"/>
          <w:lang w:val="id-ID"/>
        </w:rPr>
      </w:pPr>
      <w:r w:rsidRPr="00635D65">
        <w:rPr>
          <w:rFonts w:ascii="Times New Roman" w:hAnsi="Times New Roman" w:cs="Times New Roman"/>
          <w:lang w:val="id-ID"/>
        </w:rPr>
        <w:t>The population in this study is 416 administrative staff of First Middle School in Padang City. The sample of this study was determined using the Cluster technique. The number of samples in this study was 188 people. The instrument used in data collection was a questionnaire. The questionnaire used was a closed questionnaire where the answer was provided and the respondent only had to choose one of the alternative answers</w:t>
      </w:r>
      <w:r w:rsidR="00C930A1" w:rsidRPr="00492CD6">
        <w:rPr>
          <w:rFonts w:ascii="Times New Roman" w:hAnsi="Times New Roman" w:cs="Times New Roman"/>
          <w:lang w:val="id-ID"/>
        </w:rPr>
        <w:t>.</w:t>
      </w:r>
      <w:r w:rsidR="001C65F5" w:rsidRPr="00492CD6">
        <w:rPr>
          <w:rFonts w:ascii="Times New Roman" w:hAnsi="Times New Roman" w:cs="Times New Roman"/>
          <w:lang w:val="id-ID"/>
        </w:rPr>
        <w:t xml:space="preserve"> </w:t>
      </w:r>
    </w:p>
    <w:p w:rsidR="00C930A1" w:rsidRPr="00492CD6" w:rsidRDefault="00C930A1" w:rsidP="00C930A1">
      <w:pPr>
        <w:pStyle w:val="BodyText"/>
        <w:rPr>
          <w:b/>
          <w:bCs/>
          <w:sz w:val="22"/>
          <w:szCs w:val="22"/>
          <w:lang w:val="id-ID" w:bidi="en-US"/>
        </w:rPr>
      </w:pPr>
    </w:p>
    <w:p w:rsidR="000D470E" w:rsidRPr="00492CD6" w:rsidRDefault="000D470E" w:rsidP="001C65F5">
      <w:pPr>
        <w:pStyle w:val="BodyText"/>
        <w:numPr>
          <w:ilvl w:val="0"/>
          <w:numId w:val="2"/>
        </w:numPr>
        <w:spacing w:line="240" w:lineRule="auto"/>
        <w:ind w:left="426" w:hanging="426"/>
        <w:rPr>
          <w:b/>
          <w:sz w:val="22"/>
          <w:szCs w:val="22"/>
          <w:lang w:val="id-ID" w:bidi="en-US"/>
        </w:rPr>
      </w:pPr>
      <w:r w:rsidRPr="00492CD6">
        <w:rPr>
          <w:b/>
          <w:sz w:val="22"/>
          <w:szCs w:val="22"/>
          <w:lang w:val="id-ID" w:bidi="en-US"/>
        </w:rPr>
        <w:t xml:space="preserve">Research results and discussion </w:t>
      </w:r>
    </w:p>
    <w:p w:rsidR="004F012A" w:rsidRPr="00492CD6" w:rsidRDefault="00975AF9" w:rsidP="004F012A">
      <w:pPr>
        <w:pStyle w:val="BodyText"/>
        <w:rPr>
          <w:sz w:val="22"/>
          <w:szCs w:val="22"/>
          <w:lang w:val="id-ID"/>
        </w:rPr>
      </w:pPr>
      <w:r w:rsidRPr="00975AF9">
        <w:rPr>
          <w:sz w:val="22"/>
          <w:szCs w:val="22"/>
        </w:rPr>
        <w:t xml:space="preserve">Work Discipline of School Administration </w:t>
      </w:r>
      <w:r w:rsidR="00294742">
        <w:rPr>
          <w:sz w:val="22"/>
          <w:szCs w:val="22"/>
        </w:rPr>
        <w:t>Staff</w:t>
      </w:r>
      <w:r w:rsidRPr="00975AF9">
        <w:rPr>
          <w:sz w:val="22"/>
          <w:szCs w:val="22"/>
        </w:rPr>
        <w:t xml:space="preserve"> is measured by indicators of compliance, awareness, and responsibility. The following is a more detailed explanation</w:t>
      </w:r>
      <w:r w:rsidR="005C2546" w:rsidRPr="00492CD6">
        <w:rPr>
          <w:sz w:val="22"/>
          <w:szCs w:val="22"/>
          <w:lang w:val="id-ID"/>
        </w:rPr>
        <w:t>:</w:t>
      </w:r>
    </w:p>
    <w:p w:rsidR="005C2546" w:rsidRPr="00975AF9" w:rsidRDefault="00975AF9" w:rsidP="00975AF9">
      <w:pPr>
        <w:pStyle w:val="BodyText"/>
        <w:numPr>
          <w:ilvl w:val="0"/>
          <w:numId w:val="5"/>
        </w:numPr>
        <w:rPr>
          <w:b/>
          <w:sz w:val="22"/>
          <w:szCs w:val="22"/>
          <w:lang w:val="id-ID" w:bidi="en-US"/>
        </w:rPr>
      </w:pPr>
      <w:r w:rsidRPr="00975AF9">
        <w:rPr>
          <w:b/>
          <w:sz w:val="22"/>
          <w:szCs w:val="22"/>
          <w:lang w:val="id-ID"/>
        </w:rPr>
        <w:t xml:space="preserve">Compliance </w:t>
      </w:r>
      <w:r w:rsidRPr="00975AF9">
        <w:rPr>
          <w:b/>
          <w:sz w:val="22"/>
          <w:szCs w:val="22"/>
        </w:rPr>
        <w:t xml:space="preserve">of </w:t>
      </w:r>
      <w:r w:rsidRPr="00975AF9">
        <w:rPr>
          <w:b/>
          <w:sz w:val="22"/>
          <w:szCs w:val="22"/>
          <w:lang w:val="id-ID"/>
        </w:rPr>
        <w:t xml:space="preserve">School Administration Staff </w:t>
      </w:r>
    </w:p>
    <w:p w:rsidR="00975AF9" w:rsidRPr="00975AF9" w:rsidRDefault="005C2546" w:rsidP="00975AF9">
      <w:pPr>
        <w:pStyle w:val="BodyText"/>
        <w:rPr>
          <w:sz w:val="22"/>
          <w:szCs w:val="22"/>
        </w:rPr>
      </w:pPr>
      <w:r w:rsidRPr="00492CD6">
        <w:rPr>
          <w:sz w:val="22"/>
          <w:szCs w:val="22"/>
          <w:lang w:val="id-ID"/>
        </w:rPr>
        <w:tab/>
      </w:r>
      <w:r w:rsidR="00975AF9" w:rsidRPr="00975AF9">
        <w:rPr>
          <w:sz w:val="22"/>
          <w:szCs w:val="22"/>
        </w:rPr>
        <w:t>The highest average score on the aspect of compliance of school administrative staff is 4.55 (very high) where they come to the office early or on schedule. While the lowest average score is to complete the report on schedule with an average score of 3.29 (high enough).</w:t>
      </w:r>
    </w:p>
    <w:p w:rsidR="00A7770D" w:rsidRPr="00492CD6" w:rsidRDefault="00975AF9" w:rsidP="00975AF9">
      <w:pPr>
        <w:pStyle w:val="BodyText"/>
        <w:rPr>
          <w:sz w:val="22"/>
          <w:szCs w:val="22"/>
        </w:rPr>
      </w:pPr>
      <w:r w:rsidRPr="00975AF9">
        <w:rPr>
          <w:sz w:val="22"/>
          <w:szCs w:val="22"/>
        </w:rPr>
        <w:lastRenderedPageBreak/>
        <w:t>Overall the average score of administrative staff compliance in First Middle School in Padang City is 4.02. This score is categorized as a high category. This means the compliance of school administration staff in First Middle School in Padang City is in the high category</w:t>
      </w:r>
      <w:r w:rsidR="00A7770D" w:rsidRPr="00492CD6">
        <w:rPr>
          <w:sz w:val="22"/>
          <w:szCs w:val="22"/>
        </w:rPr>
        <w:t>.</w:t>
      </w:r>
    </w:p>
    <w:p w:rsidR="005C2546" w:rsidRPr="00492CD6" w:rsidRDefault="00975AF9" w:rsidP="00975AF9">
      <w:pPr>
        <w:pStyle w:val="BodyText"/>
        <w:numPr>
          <w:ilvl w:val="0"/>
          <w:numId w:val="5"/>
        </w:numPr>
        <w:rPr>
          <w:sz w:val="22"/>
          <w:szCs w:val="22"/>
          <w:lang w:val="id-ID" w:bidi="en-US"/>
        </w:rPr>
      </w:pPr>
      <w:r>
        <w:rPr>
          <w:b/>
          <w:sz w:val="22"/>
          <w:szCs w:val="22"/>
        </w:rPr>
        <w:t xml:space="preserve">Rules </w:t>
      </w:r>
      <w:r w:rsidRPr="00975AF9">
        <w:rPr>
          <w:b/>
          <w:sz w:val="22"/>
          <w:szCs w:val="22"/>
        </w:rPr>
        <w:t xml:space="preserve">Awareness </w:t>
      </w:r>
      <w:r>
        <w:rPr>
          <w:b/>
          <w:sz w:val="22"/>
          <w:szCs w:val="22"/>
        </w:rPr>
        <w:t xml:space="preserve">of </w:t>
      </w:r>
      <w:r w:rsidRPr="00975AF9">
        <w:rPr>
          <w:b/>
          <w:sz w:val="22"/>
          <w:szCs w:val="22"/>
        </w:rPr>
        <w:t xml:space="preserve">School Administration Staff </w:t>
      </w:r>
    </w:p>
    <w:p w:rsidR="00294742" w:rsidRPr="00294742" w:rsidRDefault="00294742" w:rsidP="00294742">
      <w:pPr>
        <w:pStyle w:val="BodyText"/>
        <w:ind w:firstLine="567"/>
        <w:rPr>
          <w:sz w:val="22"/>
          <w:szCs w:val="22"/>
          <w:lang w:val="id-ID" w:bidi="en-US"/>
        </w:rPr>
      </w:pPr>
      <w:r w:rsidRPr="00294742">
        <w:rPr>
          <w:sz w:val="22"/>
          <w:szCs w:val="22"/>
          <w:lang w:val="id-ID" w:bidi="en-US"/>
        </w:rPr>
        <w:t>The highest average score is 4.38 (high) where after the break they immediately continue work. While the lowest average score is 3.77 (high) where they are serious about doing every job.</w:t>
      </w:r>
    </w:p>
    <w:p w:rsidR="00A7770D" w:rsidRPr="00492CD6" w:rsidRDefault="00294742" w:rsidP="00294742">
      <w:pPr>
        <w:pStyle w:val="BodyText"/>
        <w:ind w:firstLine="567"/>
        <w:rPr>
          <w:sz w:val="22"/>
          <w:szCs w:val="22"/>
          <w:lang w:val="id-ID" w:bidi="en-US"/>
        </w:rPr>
      </w:pPr>
      <w:r w:rsidRPr="00294742">
        <w:rPr>
          <w:sz w:val="22"/>
          <w:szCs w:val="22"/>
          <w:lang w:val="id-ID" w:bidi="en-US"/>
        </w:rPr>
        <w:t>An overall average score of awareness of school administration staff in First Middle School in Padang City is 4.17. This means that the level of school administrators discipline in awareness aspect is in the high category</w:t>
      </w:r>
      <w:r w:rsidR="00A7770D" w:rsidRPr="00492CD6">
        <w:rPr>
          <w:sz w:val="22"/>
          <w:szCs w:val="22"/>
          <w:lang w:val="id-ID" w:bidi="en-US"/>
        </w:rPr>
        <w:t>.</w:t>
      </w:r>
    </w:p>
    <w:p w:rsidR="00A7770D" w:rsidRPr="00294742" w:rsidRDefault="00294742" w:rsidP="00A7770D">
      <w:pPr>
        <w:pStyle w:val="ListParagraph"/>
        <w:numPr>
          <w:ilvl w:val="0"/>
          <w:numId w:val="5"/>
        </w:numPr>
        <w:rPr>
          <w:rFonts w:ascii="Times New Roman" w:eastAsia="MS Mincho" w:hAnsi="Times New Roman" w:cs="Times New Roman"/>
          <w:b/>
          <w:spacing w:val="-1"/>
          <w:lang w:eastAsia="en-US" w:bidi="en-US"/>
        </w:rPr>
      </w:pPr>
      <w:proofErr w:type="spellStart"/>
      <w:r>
        <w:rPr>
          <w:rFonts w:ascii="Times New Roman" w:eastAsia="MS Mincho" w:hAnsi="Times New Roman" w:cs="Times New Roman"/>
          <w:b/>
          <w:spacing w:val="-1"/>
          <w:lang w:val="en-US" w:eastAsia="en-US" w:bidi="en-US"/>
        </w:rPr>
        <w:t>Resposibility</w:t>
      </w:r>
      <w:proofErr w:type="spellEnd"/>
      <w:r>
        <w:rPr>
          <w:rFonts w:ascii="Times New Roman" w:eastAsia="MS Mincho" w:hAnsi="Times New Roman" w:cs="Times New Roman"/>
          <w:b/>
          <w:spacing w:val="-1"/>
          <w:lang w:val="en-US" w:eastAsia="en-US" w:bidi="en-US"/>
        </w:rPr>
        <w:t xml:space="preserve"> of School Administration Staff</w:t>
      </w:r>
      <w:r w:rsidR="00A7770D" w:rsidRPr="00294742">
        <w:rPr>
          <w:rFonts w:ascii="Times New Roman" w:eastAsia="MS Mincho" w:hAnsi="Times New Roman" w:cs="Times New Roman"/>
          <w:b/>
          <w:spacing w:val="-1"/>
          <w:lang w:eastAsia="en-US" w:bidi="en-US"/>
        </w:rPr>
        <w:t xml:space="preserve"> </w:t>
      </w:r>
    </w:p>
    <w:p w:rsidR="00294742" w:rsidRPr="00294742" w:rsidRDefault="00294742" w:rsidP="00294742">
      <w:pPr>
        <w:pStyle w:val="BodyText"/>
        <w:ind w:firstLine="567"/>
        <w:rPr>
          <w:sz w:val="22"/>
          <w:szCs w:val="22"/>
          <w:lang w:val="id-ID" w:bidi="en-US"/>
        </w:rPr>
      </w:pPr>
      <w:r w:rsidRPr="00294742">
        <w:rPr>
          <w:sz w:val="22"/>
          <w:szCs w:val="22"/>
          <w:lang w:val="id-ID" w:bidi="en-US"/>
        </w:rPr>
        <w:t>The results of data processing regarding Work Discipline of School Administrative Staff in Padang City from responsibility aspect are seen from carrying out the tasks properly and daring to bear the risk. The highest average score is 4.35 (high) where employees put the work equipment back in place after used. While the lowest average score is 3.40 (high enough) where employees are ready to accept the consequences of the work done.</w:t>
      </w:r>
    </w:p>
    <w:p w:rsidR="00A7770D" w:rsidRPr="00492CD6" w:rsidRDefault="00294742" w:rsidP="00294742">
      <w:pPr>
        <w:pStyle w:val="BodyText"/>
        <w:ind w:firstLine="567"/>
        <w:rPr>
          <w:sz w:val="22"/>
          <w:szCs w:val="22"/>
          <w:lang w:val="id-ID" w:bidi="en-US"/>
        </w:rPr>
      </w:pPr>
      <w:r w:rsidRPr="00294742">
        <w:rPr>
          <w:sz w:val="22"/>
          <w:szCs w:val="22"/>
          <w:lang w:val="id-ID" w:bidi="en-US"/>
        </w:rPr>
        <w:t>Overall the average score of Work Discipline of School Administrative Staff in Padang City from responsibility aspect is 4.03. This means that the responsibility of school administration staff is in the high category</w:t>
      </w:r>
      <w:r w:rsidR="00A7770D" w:rsidRPr="00492CD6">
        <w:rPr>
          <w:sz w:val="22"/>
          <w:szCs w:val="22"/>
          <w:lang w:val="id-ID" w:bidi="en-US"/>
        </w:rPr>
        <w:t>.</w:t>
      </w:r>
    </w:p>
    <w:p w:rsidR="00A7770D" w:rsidRPr="00D00251" w:rsidRDefault="00294742" w:rsidP="00294742">
      <w:pPr>
        <w:pStyle w:val="BodyText"/>
        <w:numPr>
          <w:ilvl w:val="0"/>
          <w:numId w:val="5"/>
        </w:numPr>
        <w:rPr>
          <w:b/>
          <w:sz w:val="22"/>
          <w:szCs w:val="22"/>
          <w:lang w:val="id-ID" w:bidi="en-US"/>
        </w:rPr>
      </w:pPr>
      <w:r w:rsidRPr="00D00251">
        <w:rPr>
          <w:b/>
          <w:sz w:val="22"/>
          <w:szCs w:val="22"/>
          <w:lang w:val="id-ID" w:bidi="en-US"/>
        </w:rPr>
        <w:t>Recapitulation</w:t>
      </w:r>
      <w:r w:rsidRPr="00D00251">
        <w:rPr>
          <w:b/>
          <w:sz w:val="22"/>
          <w:szCs w:val="22"/>
          <w:lang w:bidi="en-US"/>
        </w:rPr>
        <w:t xml:space="preserve"> of </w:t>
      </w:r>
      <w:r w:rsidRPr="00D00251">
        <w:rPr>
          <w:b/>
          <w:sz w:val="22"/>
          <w:szCs w:val="22"/>
        </w:rPr>
        <w:t>Work Discipline of School Administration Staff in First Middle School in Padang City</w:t>
      </w:r>
    </w:p>
    <w:p w:rsidR="00A7770D" w:rsidRPr="00492CD6" w:rsidRDefault="00294742" w:rsidP="00294742">
      <w:pPr>
        <w:pStyle w:val="BodyText"/>
        <w:ind w:firstLine="0"/>
        <w:rPr>
          <w:sz w:val="22"/>
          <w:szCs w:val="22"/>
          <w:lang w:val="id-ID" w:bidi="en-US"/>
        </w:rPr>
      </w:pPr>
      <w:r>
        <w:rPr>
          <w:sz w:val="22"/>
          <w:szCs w:val="22"/>
          <w:lang w:bidi="en-US"/>
        </w:rPr>
        <w:tab/>
      </w:r>
      <w:r w:rsidRPr="00294742">
        <w:rPr>
          <w:sz w:val="22"/>
          <w:szCs w:val="22"/>
          <w:lang w:val="id-ID" w:bidi="en-US"/>
        </w:rPr>
        <w:t xml:space="preserve">Overall data processing results regarding </w:t>
      </w:r>
      <w:r w:rsidRPr="00975AF9">
        <w:rPr>
          <w:sz w:val="22"/>
          <w:szCs w:val="22"/>
        </w:rPr>
        <w:t xml:space="preserve">Work Discipline of School Administration </w:t>
      </w:r>
      <w:r>
        <w:rPr>
          <w:sz w:val="22"/>
          <w:szCs w:val="22"/>
        </w:rPr>
        <w:t>Staff in First Middle School in Padang City</w:t>
      </w:r>
      <w:r w:rsidR="001C65F5" w:rsidRPr="00492CD6">
        <w:rPr>
          <w:sz w:val="22"/>
          <w:szCs w:val="22"/>
          <w:lang w:val="id-ID" w:bidi="en-US"/>
        </w:rPr>
        <w:t xml:space="preserve"> </w:t>
      </w:r>
      <w:r w:rsidRPr="00294742">
        <w:rPr>
          <w:sz w:val="22"/>
          <w:szCs w:val="22"/>
          <w:lang w:val="id-ID" w:bidi="en-US"/>
        </w:rPr>
        <w:t>can be seen in the following table</w:t>
      </w:r>
      <w:r w:rsidR="00A7770D" w:rsidRPr="00492CD6">
        <w:rPr>
          <w:sz w:val="22"/>
          <w:szCs w:val="22"/>
          <w:lang w:val="id-ID" w:bidi="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369"/>
        <w:gridCol w:w="925"/>
        <w:gridCol w:w="1202"/>
      </w:tblGrid>
      <w:tr w:rsidR="00C85A75" w:rsidRPr="00492CD6" w:rsidTr="00294742">
        <w:trPr>
          <w:trHeight w:val="334"/>
        </w:trPr>
        <w:tc>
          <w:tcPr>
            <w:tcW w:w="509" w:type="dxa"/>
            <w:vAlign w:val="center"/>
          </w:tcPr>
          <w:p w:rsidR="00C85A75" w:rsidRPr="00492CD6" w:rsidRDefault="00C85A75" w:rsidP="001C65F5">
            <w:pPr>
              <w:pStyle w:val="ListParagraph"/>
              <w:spacing w:after="0" w:line="240" w:lineRule="auto"/>
              <w:ind w:left="0"/>
              <w:rPr>
                <w:rFonts w:ascii="Times New Roman" w:hAnsi="Times New Roman" w:cs="Times New Roman"/>
                <w:b/>
              </w:rPr>
            </w:pPr>
            <w:r w:rsidRPr="00492CD6">
              <w:rPr>
                <w:rFonts w:ascii="Times New Roman" w:hAnsi="Times New Roman" w:cs="Times New Roman"/>
                <w:b/>
              </w:rPr>
              <w:t>No.</w:t>
            </w:r>
          </w:p>
        </w:tc>
        <w:tc>
          <w:tcPr>
            <w:tcW w:w="1369" w:type="dxa"/>
            <w:vAlign w:val="center"/>
          </w:tcPr>
          <w:p w:rsidR="00C85A75" w:rsidRPr="00294742" w:rsidRDefault="00294742" w:rsidP="001C65F5">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Aspect observed</w:t>
            </w:r>
          </w:p>
        </w:tc>
        <w:tc>
          <w:tcPr>
            <w:tcW w:w="925" w:type="dxa"/>
            <w:vAlign w:val="center"/>
          </w:tcPr>
          <w:p w:rsidR="00C85A75" w:rsidRPr="00294742" w:rsidRDefault="00294742" w:rsidP="00294742">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Average score</w:t>
            </w:r>
          </w:p>
        </w:tc>
        <w:tc>
          <w:tcPr>
            <w:tcW w:w="1202" w:type="dxa"/>
            <w:vAlign w:val="center"/>
          </w:tcPr>
          <w:p w:rsidR="00C85A75" w:rsidRPr="00294742" w:rsidRDefault="00294742" w:rsidP="001C65F5">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 xml:space="preserve">Description </w:t>
            </w:r>
          </w:p>
        </w:tc>
      </w:tr>
      <w:tr w:rsidR="00C85A75" w:rsidRPr="00492CD6" w:rsidTr="00294742">
        <w:trPr>
          <w:trHeight w:val="448"/>
        </w:trPr>
        <w:tc>
          <w:tcPr>
            <w:tcW w:w="509" w:type="dxa"/>
            <w:vAlign w:val="center"/>
          </w:tcPr>
          <w:p w:rsidR="00C85A75" w:rsidRPr="00492CD6" w:rsidRDefault="00C85A75"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t>1.</w:t>
            </w:r>
          </w:p>
        </w:tc>
        <w:tc>
          <w:tcPr>
            <w:tcW w:w="1369" w:type="dxa"/>
            <w:vAlign w:val="center"/>
          </w:tcPr>
          <w:p w:rsidR="00C85A75" w:rsidRPr="00294742" w:rsidRDefault="00294742" w:rsidP="001C65F5">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Compliance</w:t>
            </w:r>
          </w:p>
        </w:tc>
        <w:tc>
          <w:tcPr>
            <w:tcW w:w="925" w:type="dxa"/>
            <w:vAlign w:val="center"/>
          </w:tcPr>
          <w:p w:rsidR="00C85A75" w:rsidRPr="00492CD6" w:rsidRDefault="00C85A75"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t>4, 02</w:t>
            </w:r>
          </w:p>
        </w:tc>
        <w:tc>
          <w:tcPr>
            <w:tcW w:w="1202" w:type="dxa"/>
            <w:vAlign w:val="center"/>
          </w:tcPr>
          <w:p w:rsidR="00C85A75" w:rsidRPr="00294742" w:rsidRDefault="00294742" w:rsidP="001C65F5">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High </w:t>
            </w:r>
          </w:p>
        </w:tc>
      </w:tr>
      <w:tr w:rsidR="00294742" w:rsidRPr="00492CD6" w:rsidTr="00294742">
        <w:trPr>
          <w:trHeight w:val="412"/>
        </w:trPr>
        <w:tc>
          <w:tcPr>
            <w:tcW w:w="509" w:type="dxa"/>
            <w:vAlign w:val="center"/>
          </w:tcPr>
          <w:p w:rsidR="00294742" w:rsidRPr="00492CD6" w:rsidRDefault="00294742"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lastRenderedPageBreak/>
              <w:t>2.</w:t>
            </w:r>
          </w:p>
        </w:tc>
        <w:tc>
          <w:tcPr>
            <w:tcW w:w="1369" w:type="dxa"/>
            <w:vAlign w:val="center"/>
          </w:tcPr>
          <w:p w:rsidR="00294742" w:rsidRPr="00294742" w:rsidRDefault="00294742" w:rsidP="001C65F5">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Awareness</w:t>
            </w:r>
          </w:p>
        </w:tc>
        <w:tc>
          <w:tcPr>
            <w:tcW w:w="925" w:type="dxa"/>
            <w:vAlign w:val="center"/>
          </w:tcPr>
          <w:p w:rsidR="00294742" w:rsidRPr="00492CD6" w:rsidRDefault="00294742"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t>4,17</w:t>
            </w:r>
          </w:p>
        </w:tc>
        <w:tc>
          <w:tcPr>
            <w:tcW w:w="1202" w:type="dxa"/>
            <w:vAlign w:val="center"/>
          </w:tcPr>
          <w:p w:rsidR="00294742" w:rsidRPr="00294742" w:rsidRDefault="00294742" w:rsidP="004D1C88">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High </w:t>
            </w:r>
          </w:p>
        </w:tc>
      </w:tr>
      <w:tr w:rsidR="00294742" w:rsidRPr="00492CD6" w:rsidTr="00294742">
        <w:trPr>
          <w:trHeight w:val="423"/>
        </w:trPr>
        <w:tc>
          <w:tcPr>
            <w:tcW w:w="509" w:type="dxa"/>
            <w:vAlign w:val="center"/>
          </w:tcPr>
          <w:p w:rsidR="00294742" w:rsidRPr="00492CD6" w:rsidRDefault="00294742"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t>3.</w:t>
            </w:r>
          </w:p>
        </w:tc>
        <w:tc>
          <w:tcPr>
            <w:tcW w:w="1369" w:type="dxa"/>
            <w:vAlign w:val="center"/>
          </w:tcPr>
          <w:p w:rsidR="00294742" w:rsidRPr="00294742" w:rsidRDefault="00294742" w:rsidP="001C65F5">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Responsibility </w:t>
            </w:r>
          </w:p>
        </w:tc>
        <w:tc>
          <w:tcPr>
            <w:tcW w:w="925" w:type="dxa"/>
            <w:vAlign w:val="center"/>
          </w:tcPr>
          <w:p w:rsidR="00294742" w:rsidRPr="00492CD6" w:rsidRDefault="00294742"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t>4,03</w:t>
            </w:r>
          </w:p>
        </w:tc>
        <w:tc>
          <w:tcPr>
            <w:tcW w:w="1202" w:type="dxa"/>
            <w:vAlign w:val="center"/>
          </w:tcPr>
          <w:p w:rsidR="00294742" w:rsidRPr="00294742" w:rsidRDefault="00294742" w:rsidP="004D1C88">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High </w:t>
            </w:r>
          </w:p>
        </w:tc>
      </w:tr>
      <w:tr w:rsidR="00294742" w:rsidRPr="00492CD6" w:rsidTr="00294742">
        <w:trPr>
          <w:trHeight w:val="420"/>
        </w:trPr>
        <w:tc>
          <w:tcPr>
            <w:tcW w:w="1878" w:type="dxa"/>
            <w:gridSpan w:val="2"/>
            <w:vAlign w:val="center"/>
          </w:tcPr>
          <w:p w:rsidR="00294742" w:rsidRPr="00294742" w:rsidRDefault="00294742" w:rsidP="001C65F5">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 xml:space="preserve">Average </w:t>
            </w:r>
          </w:p>
        </w:tc>
        <w:tc>
          <w:tcPr>
            <w:tcW w:w="925" w:type="dxa"/>
            <w:vAlign w:val="center"/>
          </w:tcPr>
          <w:p w:rsidR="00294742" w:rsidRPr="00492CD6" w:rsidRDefault="00294742" w:rsidP="001C65F5">
            <w:pPr>
              <w:pStyle w:val="ListParagraph"/>
              <w:spacing w:after="0" w:line="240" w:lineRule="auto"/>
              <w:ind w:left="0"/>
              <w:jc w:val="center"/>
              <w:rPr>
                <w:rFonts w:ascii="Times New Roman" w:hAnsi="Times New Roman" w:cs="Times New Roman"/>
              </w:rPr>
            </w:pPr>
            <w:r w:rsidRPr="00492CD6">
              <w:rPr>
                <w:rFonts w:ascii="Times New Roman" w:hAnsi="Times New Roman" w:cs="Times New Roman"/>
              </w:rPr>
              <w:t>4,07</w:t>
            </w:r>
          </w:p>
        </w:tc>
        <w:tc>
          <w:tcPr>
            <w:tcW w:w="1202" w:type="dxa"/>
            <w:vAlign w:val="center"/>
          </w:tcPr>
          <w:p w:rsidR="00294742" w:rsidRPr="00294742" w:rsidRDefault="00294742" w:rsidP="004D1C88">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High </w:t>
            </w:r>
          </w:p>
        </w:tc>
      </w:tr>
    </w:tbl>
    <w:p w:rsidR="00C85A75" w:rsidRPr="00492CD6" w:rsidRDefault="00C85A75" w:rsidP="004F012A">
      <w:pPr>
        <w:pStyle w:val="BodyText"/>
        <w:rPr>
          <w:sz w:val="22"/>
          <w:szCs w:val="22"/>
          <w:lang w:val="id-ID" w:bidi="en-US"/>
        </w:rPr>
      </w:pPr>
    </w:p>
    <w:p w:rsidR="005C2546" w:rsidRPr="00492CD6" w:rsidRDefault="00294742" w:rsidP="005C2546">
      <w:pPr>
        <w:pStyle w:val="BodyText"/>
        <w:rPr>
          <w:sz w:val="22"/>
          <w:szCs w:val="22"/>
          <w:lang w:bidi="en-US"/>
        </w:rPr>
      </w:pPr>
      <w:r w:rsidRPr="00294742">
        <w:rPr>
          <w:sz w:val="22"/>
          <w:szCs w:val="22"/>
          <w:lang w:bidi="en-US"/>
        </w:rPr>
        <w:t>Based on the table above</w:t>
      </w:r>
      <w:r>
        <w:rPr>
          <w:sz w:val="22"/>
          <w:szCs w:val="22"/>
          <w:lang w:bidi="en-US"/>
        </w:rPr>
        <w:t>, it</w:t>
      </w:r>
      <w:r w:rsidRPr="00294742">
        <w:rPr>
          <w:sz w:val="22"/>
          <w:szCs w:val="22"/>
          <w:lang w:bidi="en-US"/>
        </w:rPr>
        <w:t xml:space="preserve"> can be described that the indicator </w:t>
      </w:r>
      <w:r>
        <w:rPr>
          <w:sz w:val="22"/>
          <w:szCs w:val="22"/>
          <w:lang w:bidi="en-US"/>
        </w:rPr>
        <w:t xml:space="preserve">of </w:t>
      </w:r>
      <w:r w:rsidRPr="00975AF9">
        <w:rPr>
          <w:sz w:val="22"/>
          <w:szCs w:val="22"/>
        </w:rPr>
        <w:t xml:space="preserve">Work Discipline of School Administration </w:t>
      </w:r>
      <w:r>
        <w:rPr>
          <w:sz w:val="22"/>
          <w:szCs w:val="22"/>
        </w:rPr>
        <w:t>Staff</w:t>
      </w:r>
      <w:r w:rsidRPr="00975AF9">
        <w:rPr>
          <w:sz w:val="22"/>
          <w:szCs w:val="22"/>
        </w:rPr>
        <w:t xml:space="preserve"> </w:t>
      </w:r>
      <w:r w:rsidR="00156649">
        <w:rPr>
          <w:sz w:val="22"/>
          <w:szCs w:val="22"/>
        </w:rPr>
        <w:t>with the hig</w:t>
      </w:r>
      <w:r>
        <w:rPr>
          <w:sz w:val="22"/>
          <w:szCs w:val="22"/>
        </w:rPr>
        <w:t xml:space="preserve">hest score </w:t>
      </w:r>
      <w:r w:rsidR="00156649">
        <w:rPr>
          <w:sz w:val="22"/>
          <w:szCs w:val="22"/>
        </w:rPr>
        <w:t>of 4</w:t>
      </w:r>
      <w:proofErr w:type="gramStart"/>
      <w:r w:rsidR="00156649">
        <w:rPr>
          <w:sz w:val="22"/>
          <w:szCs w:val="22"/>
        </w:rPr>
        <w:t>,17</w:t>
      </w:r>
      <w:proofErr w:type="gramEnd"/>
      <w:r w:rsidR="00156649">
        <w:rPr>
          <w:sz w:val="22"/>
          <w:szCs w:val="22"/>
        </w:rPr>
        <w:t xml:space="preserve"> is </w:t>
      </w:r>
      <w:r w:rsidR="00156649">
        <w:rPr>
          <w:sz w:val="22"/>
          <w:szCs w:val="22"/>
          <w:lang w:bidi="en-US"/>
        </w:rPr>
        <w:t>awareness aspect</w:t>
      </w:r>
      <w:r w:rsidR="005C2546" w:rsidRPr="00492CD6">
        <w:rPr>
          <w:sz w:val="22"/>
          <w:szCs w:val="22"/>
          <w:lang w:bidi="en-US"/>
        </w:rPr>
        <w:t xml:space="preserve">. </w:t>
      </w:r>
      <w:r w:rsidR="00257886" w:rsidRPr="00257886">
        <w:rPr>
          <w:sz w:val="22"/>
          <w:szCs w:val="22"/>
          <w:lang w:bidi="en-US"/>
        </w:rPr>
        <w:t>Then</w:t>
      </w:r>
      <w:r w:rsidR="00257886">
        <w:rPr>
          <w:sz w:val="22"/>
          <w:szCs w:val="22"/>
          <w:lang w:bidi="en-US"/>
        </w:rPr>
        <w:t>,</w:t>
      </w:r>
      <w:r w:rsidR="00257886" w:rsidRPr="00257886">
        <w:rPr>
          <w:sz w:val="22"/>
          <w:szCs w:val="22"/>
          <w:lang w:bidi="en-US"/>
        </w:rPr>
        <w:t xml:space="preserve"> the lowest average score is compliance aspect with a score of 4.02. The three indicators of work discipline are in the high category</w:t>
      </w:r>
      <w:r w:rsidR="005C2546" w:rsidRPr="00492CD6">
        <w:rPr>
          <w:sz w:val="22"/>
          <w:szCs w:val="22"/>
          <w:lang w:bidi="en-US"/>
        </w:rPr>
        <w:t>.</w:t>
      </w:r>
    </w:p>
    <w:p w:rsidR="005C2546" w:rsidRPr="00492CD6" w:rsidRDefault="00257886" w:rsidP="005C2546">
      <w:pPr>
        <w:pStyle w:val="BodyText"/>
        <w:rPr>
          <w:sz w:val="22"/>
          <w:szCs w:val="22"/>
          <w:lang w:val="id-ID" w:bidi="en-US"/>
        </w:rPr>
      </w:pPr>
      <w:r w:rsidRPr="00257886">
        <w:rPr>
          <w:sz w:val="22"/>
          <w:szCs w:val="22"/>
          <w:lang w:val="id-ID" w:bidi="en-US"/>
        </w:rPr>
        <w:t>In general the average score</w:t>
      </w:r>
      <w:r>
        <w:rPr>
          <w:sz w:val="22"/>
          <w:szCs w:val="22"/>
          <w:lang w:bidi="en-US"/>
        </w:rPr>
        <w:t xml:space="preserve"> of</w:t>
      </w:r>
      <w:r w:rsidR="005C2546" w:rsidRPr="00492CD6">
        <w:rPr>
          <w:sz w:val="22"/>
          <w:szCs w:val="22"/>
          <w:lang w:val="id-ID" w:bidi="en-US"/>
        </w:rPr>
        <w:t xml:space="preserve"> </w:t>
      </w:r>
      <w:r w:rsidRPr="00975AF9">
        <w:rPr>
          <w:sz w:val="22"/>
          <w:szCs w:val="22"/>
        </w:rPr>
        <w:t xml:space="preserve">Work Discipline of School Administration </w:t>
      </w:r>
      <w:r>
        <w:rPr>
          <w:sz w:val="22"/>
          <w:szCs w:val="22"/>
        </w:rPr>
        <w:t>Staff</w:t>
      </w:r>
      <w:r w:rsidR="005C2546" w:rsidRPr="00492CD6">
        <w:rPr>
          <w:sz w:val="22"/>
          <w:szCs w:val="22"/>
          <w:lang w:val="id-ID" w:bidi="en-US"/>
        </w:rPr>
        <w:t xml:space="preserve"> </w:t>
      </w:r>
      <w:r>
        <w:rPr>
          <w:sz w:val="22"/>
          <w:szCs w:val="22"/>
        </w:rPr>
        <w:t>in First Middle School in Padang City</w:t>
      </w:r>
      <w:r w:rsidR="005C2546" w:rsidRPr="00492CD6">
        <w:rPr>
          <w:sz w:val="22"/>
          <w:szCs w:val="22"/>
          <w:lang w:val="id-ID" w:bidi="en-US"/>
        </w:rPr>
        <w:t xml:space="preserve"> adalah 4,07. </w:t>
      </w:r>
      <w:r w:rsidRPr="00257886">
        <w:rPr>
          <w:sz w:val="22"/>
          <w:szCs w:val="22"/>
          <w:lang w:val="id-ID" w:bidi="en-US"/>
        </w:rPr>
        <w:t>This means that school administration staff in Padang City have high discipline in working</w:t>
      </w:r>
      <w:r w:rsidR="005C2546" w:rsidRPr="00492CD6">
        <w:rPr>
          <w:sz w:val="22"/>
          <w:szCs w:val="22"/>
          <w:lang w:val="id-ID" w:bidi="en-US"/>
        </w:rPr>
        <w:t>.</w:t>
      </w:r>
    </w:p>
    <w:p w:rsidR="004F012A" w:rsidRPr="00492CD6" w:rsidRDefault="00257886" w:rsidP="003C1741">
      <w:pPr>
        <w:pStyle w:val="BodyText"/>
        <w:numPr>
          <w:ilvl w:val="0"/>
          <w:numId w:val="2"/>
        </w:numPr>
        <w:ind w:left="426"/>
        <w:rPr>
          <w:b/>
          <w:sz w:val="22"/>
          <w:szCs w:val="22"/>
          <w:lang w:val="id-ID" w:bidi="en-US"/>
        </w:rPr>
      </w:pPr>
      <w:r>
        <w:rPr>
          <w:b/>
          <w:sz w:val="22"/>
          <w:szCs w:val="22"/>
          <w:lang w:bidi="en-US"/>
        </w:rPr>
        <w:t>Discussion</w:t>
      </w:r>
    </w:p>
    <w:p w:rsidR="00C73476" w:rsidRDefault="00FC213F" w:rsidP="00C73476">
      <w:pPr>
        <w:pStyle w:val="BodyText"/>
        <w:ind w:left="66" w:firstLine="501"/>
        <w:rPr>
          <w:sz w:val="22"/>
          <w:szCs w:val="22"/>
          <w:lang w:val="id-ID" w:bidi="en-US"/>
        </w:rPr>
      </w:pPr>
      <w:r w:rsidRPr="00FC213F">
        <w:rPr>
          <w:sz w:val="22"/>
          <w:szCs w:val="22"/>
          <w:lang w:bidi="en-US"/>
        </w:rPr>
        <w:t xml:space="preserve">Overall the work discipline of school administration staff in </w:t>
      </w:r>
      <w:r>
        <w:rPr>
          <w:sz w:val="22"/>
          <w:szCs w:val="22"/>
          <w:lang w:bidi="en-US"/>
        </w:rPr>
        <w:t>First</w:t>
      </w:r>
      <w:r w:rsidRPr="00FC213F">
        <w:rPr>
          <w:sz w:val="22"/>
          <w:szCs w:val="22"/>
          <w:lang w:bidi="en-US"/>
        </w:rPr>
        <w:t xml:space="preserve"> Middle School </w:t>
      </w:r>
      <w:r>
        <w:rPr>
          <w:sz w:val="22"/>
          <w:szCs w:val="22"/>
          <w:lang w:bidi="en-US"/>
        </w:rPr>
        <w:t xml:space="preserve">in Padang </w:t>
      </w:r>
      <w:r w:rsidRPr="00FC213F">
        <w:rPr>
          <w:sz w:val="22"/>
          <w:szCs w:val="22"/>
          <w:lang w:bidi="en-US"/>
        </w:rPr>
        <w:t xml:space="preserve">is high with an average score of 4.07 or 81.4 from an ideal score. This condition needs to be maintained. </w:t>
      </w:r>
      <w:proofErr w:type="gramStart"/>
      <w:r w:rsidRPr="00FC213F">
        <w:rPr>
          <w:sz w:val="22"/>
          <w:szCs w:val="22"/>
          <w:lang w:bidi="en-US"/>
        </w:rPr>
        <w:t>it</w:t>
      </w:r>
      <w:proofErr w:type="gramEnd"/>
      <w:r w:rsidRPr="00FC213F">
        <w:rPr>
          <w:sz w:val="22"/>
          <w:szCs w:val="22"/>
          <w:lang w:bidi="en-US"/>
        </w:rPr>
        <w:t xml:space="preserve"> can be improved by increasing the sense of responsibility, awareness and compliance of employees in carrying out their duties. Discipline is important because it influences performance </w:t>
      </w:r>
      <w:r w:rsidR="00C73476">
        <w:rPr>
          <w:sz w:val="22"/>
          <w:szCs w:val="22"/>
          <w:lang w:val="id-ID" w:bidi="en-US"/>
        </w:rPr>
        <w:fldChar w:fldCharType="begin" w:fldLock="1"/>
      </w:r>
      <w:r w:rsidR="00C73476">
        <w:rPr>
          <w:sz w:val="22"/>
          <w:szCs w:val="22"/>
          <w:lang w:val="id-ID" w:bidi="en-US"/>
        </w:rPr>
        <w:instrText>ADDIN CSL_CITATION { "citationItems" : [ { "id" : "ITEM-1", "itemData" : { "author" : [ { "dropping-particle" : "", "family" : "Setiawan, wawan", "given" : "Oyon Sartono", "non-dropping-particle" : "", "parse-names" : false, "suffix" : "" } ], "container-title" : "journal of management Review", "id" : "ITEM-1", "issued" : { "date-parts" : [ [ "2017" ] ] }, "page" : "43-51", "title" : "PENGARUH GAYA KEPEMIMPINAN, MOTIVASI DAN DISIPLIN KERJA TERHADAP KINERJA PEGAWAI : STUDI PADA BADAN KELUARGA BERENCANA DAN PEMBERDAYAAN PEREMPUAN KABUPATEN GARUT", "type" : "article-journal", "volume" : "1 No 1" }, "uris" : [ "http://www.mendeley.com/documents/?uuid=87981f02-e139-4a57-b9fb-7d845ca25b3d" ] }, { "id" : "ITEM-2", "itemData" : { "author" : [ { "dropping-particle" : "", "family" : "Assagaf", "given" : "Shannon Cecilia Y.", "non-dropping-particle" : "", "parse-names" : false, "suffix" : "" } ], "container-title" : "Jurnal EMBA", "id" : "ITEM-2", "issued" : { "date-parts" : [ [ "2015" ] ] }, "title" : "Pengaruh Disiplin, Motivasi dan Semangat Kerja Terhadap Produktivitas Kerja Pegawai Dinas Pendapatan Daerah Kota Manado", "type" : "article-journal", "volume" : "3 no 2" }, "uris" : [ "http://www.mendeley.com/documents/?uuid=3407e136-19a9-45ba-a663-de0590f1f2f8" ] }, { "id" : "ITEM-3", "itemData" : { "author" : [ { "dropping-particle" : "", "family" : "Sidanti", "given" : "Heny", "non-dropping-particle" : "", "parse-names" : false, "suffix" : "" } ], "container-title" : "Jurnal JiBEKA", "id" : "ITEM-3", "issued" : { "date-parts" : [ [ "2015" ] ] }, "page" : "44-53", "title" : "PENGARUH LINGKUNGAN KERJA, DISIPLIN KERJA DAN MOTIVASI KERJA TERHADAP KINERJA PEGAWAI NEGERI SIPIL DI SEKRETARIAT DPRD KABUPATEN MADIUN", "type" : "article-journal", "volume" : "Vol 9 No 1" }, "uris" : [ "http://www.mendeley.com/documents/?uuid=6aa9db5c-20b5-4df4-92d4-961df531afed" ] }, { "id" : "ITEM-4", "itemData" : { "author" : [ { "dropping-particle" : "", "family" : "Jaffisa, Tomi, Abdul Kadir", "given" : "Dumasaei Harahap", "non-dropping-particle" : "", "parse-names" : false, "suffix" : "" } ], "container-title" : "Jurnal Administrasi Publik", "id" : "ITEM-4", "issued" : { "date-parts" : [ [ "2017" ] ] }, "title" : "Peranan Camat dalam Pengawasan Disiplin Pegawai Negeri Sipil di Kantor Kecamatan", "type" : "article-journal", "volume" : "vol 7 no 2" }, "uris" : [ "http://www.mendeley.com/documents/?uuid=dc7e8b46-f5e7-4c01-b110-0985d653826a" ] }, { "id" : "ITEM-5", "itemData" : { "author" : [ { "dropping-particle" : "", "family" : "Adi, I Gede Purmawan, I Wayan Bagia", "given" : "Wayan Cipta", "non-dropping-particle" : "", "parse-names" : false, "suffix" : "" } ], "container-title" : "Journal Bisma Universitas Pendidikan Ganesha", "id" : "ITEM-5", "issued" : { "date-parts" : [ [ "2016" ] ] }, "title" : "PENGARUH PROMOSI JABATAN DAN DISIPLINKERJA TERHADAPKINERJA PEGAWAI", "type" : "article-journal", "volume" : "Volume 4" }, "uris" : [ "http://www.mendeley.com/documents/?uuid=b9d86d74-a875-4048-9c66-9335ddf7446b" ] } ], "mendeley" : { "formattedCitation" : "[1]\u2013[5]", "plainTextFormattedCitation" : "[1]\u2013[5]", "previouslyFormattedCitation" : "[1]\u2013[5]" }, "properties" : { "noteIndex" : 0 }, "schema" : "https://github.com/citation-style-language/schema/raw/master/csl-citation.json" }</w:instrText>
      </w:r>
      <w:r w:rsidR="00C73476">
        <w:rPr>
          <w:sz w:val="22"/>
          <w:szCs w:val="22"/>
          <w:lang w:val="id-ID" w:bidi="en-US"/>
        </w:rPr>
        <w:fldChar w:fldCharType="separate"/>
      </w:r>
      <w:r w:rsidR="00C73476" w:rsidRPr="00C73476">
        <w:rPr>
          <w:noProof/>
          <w:sz w:val="22"/>
          <w:szCs w:val="22"/>
          <w:lang w:val="id-ID" w:bidi="en-US"/>
        </w:rPr>
        <w:t>[1]–[5]</w:t>
      </w:r>
      <w:r w:rsidR="00C73476">
        <w:rPr>
          <w:sz w:val="22"/>
          <w:szCs w:val="22"/>
          <w:lang w:val="id-ID" w:bidi="en-US"/>
        </w:rPr>
        <w:fldChar w:fldCharType="end"/>
      </w:r>
      <w:r w:rsidR="00C73476">
        <w:rPr>
          <w:sz w:val="22"/>
          <w:szCs w:val="22"/>
          <w:lang w:val="id-ID" w:bidi="en-US"/>
        </w:rPr>
        <w:t>.</w:t>
      </w:r>
    </w:p>
    <w:p w:rsidR="00405C88" w:rsidRPr="00492CD6" w:rsidRDefault="00C73476" w:rsidP="00C73476">
      <w:pPr>
        <w:pStyle w:val="BodyText"/>
        <w:ind w:left="66" w:firstLine="501"/>
        <w:rPr>
          <w:sz w:val="22"/>
          <w:szCs w:val="22"/>
          <w:lang w:bidi="en-US"/>
        </w:rPr>
      </w:pPr>
      <w:r>
        <w:rPr>
          <w:sz w:val="22"/>
          <w:szCs w:val="22"/>
          <w:lang w:val="id-ID" w:bidi="en-US"/>
        </w:rPr>
        <w:t>F</w:t>
      </w:r>
      <w:proofErr w:type="spellStart"/>
      <w:r w:rsidR="00FC213F" w:rsidRPr="00FC213F">
        <w:rPr>
          <w:sz w:val="22"/>
          <w:szCs w:val="22"/>
          <w:lang w:bidi="en-US"/>
        </w:rPr>
        <w:t>ostering</w:t>
      </w:r>
      <w:proofErr w:type="spellEnd"/>
      <w:r w:rsidR="00FC213F" w:rsidRPr="00FC213F">
        <w:rPr>
          <w:sz w:val="22"/>
          <w:szCs w:val="22"/>
          <w:lang w:bidi="en-US"/>
        </w:rPr>
        <w:t xml:space="preserve"> employee discipline can be carried out with preventive discipline to encourage employees to consciously adhere to various standards and regulations and to prevent various abuses and violations. More important in this case is that self-discipline can be grown on every employee without exception. Besides, corrective disciplines can also be carried out by dealing with violations against the rules and trying to avoid further violations. As stated </w:t>
      </w:r>
      <w:r>
        <w:rPr>
          <w:sz w:val="22"/>
          <w:szCs w:val="22"/>
          <w:lang w:bidi="en-US"/>
        </w:rPr>
        <w:fldChar w:fldCharType="begin" w:fldLock="1"/>
      </w:r>
      <w:r>
        <w:rPr>
          <w:sz w:val="22"/>
          <w:szCs w:val="22"/>
          <w:lang w:bidi="en-US"/>
        </w:rPr>
        <w:instrText>ADDIN CSL_CITATION { "citationItems" : [ { "id" : "ITEM-1", "itemData" : { "author" : [ { "dropping-particle" : "", "family" : "Setiawan, wawan", "given" : "Oyon Sartono", "non-dropping-particle" : "", "parse-names" : false, "suffix" : "" } ], "container-title" : "journal of management Review", "id" : "ITEM-1", "issued" : { "date-parts" : [ [ "2017" ] ] }, "page" : "43-51", "title" : "PENGARUH GAYA KEPEMIMPINAN, MOTIVASI DAN DISIPLIN KERJA TERHADAP KINERJA PEGAWAI : STUDI PADA BADAN KELUARGA BERENCANA DAN PEMBERDAYAAN PEREMPUAN KABUPATEN GARUT", "type" : "article-journal", "volume" : "1 No 1" }, "uris" : [ "http://www.mendeley.com/documents/?uuid=87981f02-e139-4a57-b9fb-7d845ca25b3d" ] } ], "mendeley" : { "formattedCitation" : "[1]", "plainTextFormattedCitation" : "[1]", "previouslyFormattedCitation" : "[1]" }, "properties" : { "noteIndex" : 0 }, "schema" : "https://github.com/citation-style-language/schema/raw/master/csl-citation.json" }</w:instrText>
      </w:r>
      <w:r>
        <w:rPr>
          <w:sz w:val="22"/>
          <w:szCs w:val="22"/>
          <w:lang w:bidi="en-US"/>
        </w:rPr>
        <w:fldChar w:fldCharType="separate"/>
      </w:r>
      <w:r w:rsidRPr="00C73476">
        <w:rPr>
          <w:noProof/>
          <w:sz w:val="22"/>
          <w:szCs w:val="22"/>
          <w:lang w:bidi="en-US"/>
        </w:rPr>
        <w:t>[1]</w:t>
      </w:r>
      <w:r>
        <w:rPr>
          <w:sz w:val="22"/>
          <w:szCs w:val="22"/>
          <w:lang w:bidi="en-US"/>
        </w:rPr>
        <w:fldChar w:fldCharType="end"/>
      </w:r>
      <w:r w:rsidR="00FC213F" w:rsidRPr="00FC213F">
        <w:rPr>
          <w:sz w:val="22"/>
          <w:szCs w:val="22"/>
          <w:lang w:bidi="en-US"/>
        </w:rPr>
        <w:t xml:space="preserve"> divided the forms of work discipline into two types: (1) preventive discipline, which is a discipline moves its employees to follow and comply with work guidelines, rules applicable set by the company (2) corrective discipline which is a discipline given to employees who violate with applicable sanctions.</w:t>
      </w:r>
      <w:r w:rsidR="00405C88" w:rsidRPr="00492CD6">
        <w:rPr>
          <w:sz w:val="22"/>
          <w:szCs w:val="22"/>
          <w:lang w:bidi="en-US"/>
        </w:rPr>
        <w:t>.</w:t>
      </w:r>
    </w:p>
    <w:p w:rsidR="00405C88" w:rsidRPr="00492CD6" w:rsidRDefault="000E7F9F" w:rsidP="00405C88">
      <w:pPr>
        <w:pStyle w:val="BodyText"/>
        <w:rPr>
          <w:sz w:val="22"/>
          <w:szCs w:val="22"/>
          <w:lang w:bidi="en-US"/>
        </w:rPr>
      </w:pPr>
      <w:r w:rsidRPr="000E7F9F">
        <w:rPr>
          <w:sz w:val="22"/>
          <w:szCs w:val="22"/>
          <w:lang w:bidi="en-US"/>
        </w:rPr>
        <w:t xml:space="preserve">In fostering employee discipline, it is important to consider things that affect </w:t>
      </w:r>
      <w:r w:rsidRPr="000E7F9F">
        <w:rPr>
          <w:sz w:val="22"/>
          <w:szCs w:val="22"/>
          <w:lang w:bidi="en-US"/>
        </w:rPr>
        <w:lastRenderedPageBreak/>
        <w:t xml:space="preserve">employee discipline. According to </w:t>
      </w:r>
      <w:proofErr w:type="spellStart"/>
      <w:r w:rsidRPr="000E7F9F">
        <w:rPr>
          <w:sz w:val="22"/>
          <w:szCs w:val="22"/>
          <w:lang w:bidi="en-US"/>
        </w:rPr>
        <w:t>Gouzali</w:t>
      </w:r>
      <w:proofErr w:type="spellEnd"/>
      <w:r w:rsidRPr="000E7F9F">
        <w:rPr>
          <w:sz w:val="22"/>
          <w:szCs w:val="22"/>
          <w:lang w:bidi="en-US"/>
        </w:rPr>
        <w:t xml:space="preserve">, according to this (2005: 291), several factors influence the discipline of an employee, namely: (a) </w:t>
      </w:r>
      <w:proofErr w:type="gramStart"/>
      <w:r w:rsidRPr="000E7F9F">
        <w:rPr>
          <w:sz w:val="22"/>
          <w:szCs w:val="22"/>
          <w:lang w:bidi="en-US"/>
        </w:rPr>
        <w:t>The</w:t>
      </w:r>
      <w:proofErr w:type="gramEnd"/>
      <w:r w:rsidRPr="000E7F9F">
        <w:rPr>
          <w:sz w:val="22"/>
          <w:szCs w:val="22"/>
          <w:lang w:bidi="en-US"/>
        </w:rPr>
        <w:t xml:space="preserve"> size of compensation. (b) The provision of an excellent leader in a company/organization. (c) The certain rules used as a guide. (d) The courage of a leader in making decisions. (e) The presence of supervision by a leader. (f) </w:t>
      </w:r>
      <w:proofErr w:type="gramStart"/>
      <w:r w:rsidRPr="000E7F9F">
        <w:rPr>
          <w:sz w:val="22"/>
          <w:szCs w:val="22"/>
          <w:lang w:bidi="en-US"/>
        </w:rPr>
        <w:t>the</w:t>
      </w:r>
      <w:proofErr w:type="gramEnd"/>
      <w:r w:rsidRPr="000E7F9F">
        <w:rPr>
          <w:sz w:val="22"/>
          <w:szCs w:val="22"/>
          <w:lang w:bidi="en-US"/>
        </w:rPr>
        <w:t xml:space="preserve"> attention for employees. (g) The habit to establish discipline. While according to </w:t>
      </w:r>
      <w:proofErr w:type="spellStart"/>
      <w:r w:rsidRPr="000E7F9F">
        <w:rPr>
          <w:sz w:val="22"/>
          <w:szCs w:val="22"/>
          <w:lang w:bidi="en-US"/>
        </w:rPr>
        <w:t>Hasibuan</w:t>
      </w:r>
      <w:proofErr w:type="spellEnd"/>
      <w:r w:rsidRPr="000E7F9F">
        <w:rPr>
          <w:sz w:val="22"/>
          <w:szCs w:val="22"/>
          <w:lang w:bidi="en-US"/>
        </w:rPr>
        <w:t xml:space="preserve"> (2007: 194) factors that influence the </w:t>
      </w:r>
      <w:r>
        <w:rPr>
          <w:sz w:val="22"/>
          <w:szCs w:val="22"/>
          <w:lang w:bidi="en-US"/>
        </w:rPr>
        <w:t>discipline level of an employee</w:t>
      </w:r>
      <w:r w:rsidRPr="000E7F9F">
        <w:rPr>
          <w:sz w:val="22"/>
          <w:szCs w:val="22"/>
          <w:lang w:bidi="en-US"/>
        </w:rPr>
        <w:t xml:space="preserve"> </w:t>
      </w:r>
      <w:r>
        <w:rPr>
          <w:sz w:val="22"/>
          <w:szCs w:val="22"/>
          <w:lang w:bidi="en-US"/>
        </w:rPr>
        <w:t>includes</w:t>
      </w:r>
      <w:r w:rsidRPr="000E7F9F">
        <w:rPr>
          <w:sz w:val="22"/>
          <w:szCs w:val="22"/>
          <w:lang w:bidi="en-US"/>
        </w:rPr>
        <w:t>: (a) Objectives and abilities. (b) Leader's standard. (c) Reward services. (d) Justice. (e) Supervision. (f) Penalty sanctions. (g) Decisiveness. (h) Human relations. Thus discipline is influenced by employee factor, leadership factor, and system factor in the organization. It can be stated that several ways can be done to foster and improve employee discipline in organizations including schools</w:t>
      </w:r>
      <w:r w:rsidR="00405C88" w:rsidRPr="00492CD6">
        <w:rPr>
          <w:sz w:val="22"/>
          <w:szCs w:val="22"/>
          <w:lang w:bidi="en-US"/>
        </w:rPr>
        <w:t>.</w:t>
      </w:r>
    </w:p>
    <w:p w:rsidR="00405C88" w:rsidRPr="00492CD6" w:rsidRDefault="00C73476" w:rsidP="003C1741">
      <w:pPr>
        <w:pStyle w:val="BodyText"/>
        <w:ind w:firstLine="709"/>
        <w:rPr>
          <w:sz w:val="22"/>
          <w:szCs w:val="22"/>
          <w:lang w:val="id-ID" w:bidi="en-US"/>
        </w:rPr>
      </w:pPr>
      <w:r>
        <w:rPr>
          <w:sz w:val="22"/>
          <w:szCs w:val="22"/>
          <w:lang w:val="id-ID" w:bidi="en-US"/>
        </w:rPr>
        <w:t>L</w:t>
      </w:r>
      <w:proofErr w:type="spellStart"/>
      <w:r w:rsidR="000E7F9F" w:rsidRPr="000E7F9F">
        <w:rPr>
          <w:sz w:val="22"/>
          <w:szCs w:val="22"/>
          <w:lang w:bidi="en-US"/>
        </w:rPr>
        <w:t>eaders</w:t>
      </w:r>
      <w:proofErr w:type="spellEnd"/>
      <w:r w:rsidR="000E7F9F" w:rsidRPr="000E7F9F">
        <w:rPr>
          <w:sz w:val="22"/>
          <w:szCs w:val="22"/>
          <w:lang w:bidi="en-US"/>
        </w:rPr>
        <w:t xml:space="preserve"> in conducting disciplinary efforts need to pay attention to the following principles, namely (a) Discipline is done privately. (b) Discipline must be constructive. (c) Discipline is done directly and immediately. (d) Justice in discipline is needed. (e). </w:t>
      </w:r>
      <w:proofErr w:type="gramStart"/>
      <w:r w:rsidR="000E7F9F" w:rsidRPr="000E7F9F">
        <w:rPr>
          <w:sz w:val="22"/>
          <w:szCs w:val="22"/>
          <w:lang w:bidi="en-US"/>
        </w:rPr>
        <w:t>The</w:t>
      </w:r>
      <w:proofErr w:type="gramEnd"/>
      <w:r w:rsidR="000E7F9F" w:rsidRPr="000E7F9F">
        <w:rPr>
          <w:sz w:val="22"/>
          <w:szCs w:val="22"/>
          <w:lang w:bidi="en-US"/>
        </w:rPr>
        <w:t xml:space="preserve"> leadership should not take disciplinary action when the employee is absent. (f) After disciplinary action, conditions should be normal again</w:t>
      </w:r>
      <w:r w:rsidR="00405C88" w:rsidRPr="00492CD6">
        <w:rPr>
          <w:sz w:val="22"/>
          <w:szCs w:val="22"/>
          <w:lang w:bidi="en-US"/>
        </w:rPr>
        <w:t>.</w:t>
      </w:r>
      <w:r w:rsidR="00AE432A" w:rsidRPr="00492CD6">
        <w:rPr>
          <w:sz w:val="22"/>
          <w:szCs w:val="22"/>
          <w:lang w:val="id-ID" w:bidi="en-US"/>
        </w:rPr>
        <w:t xml:space="preserve">  </w:t>
      </w:r>
    </w:p>
    <w:p w:rsidR="003C1741" w:rsidRPr="00492CD6" w:rsidRDefault="003C1741" w:rsidP="003C1741">
      <w:pPr>
        <w:pStyle w:val="BodyText"/>
        <w:numPr>
          <w:ilvl w:val="0"/>
          <w:numId w:val="2"/>
        </w:numPr>
        <w:ind w:left="426"/>
        <w:rPr>
          <w:sz w:val="22"/>
          <w:szCs w:val="22"/>
          <w:lang w:val="id-ID" w:bidi="en-US"/>
        </w:rPr>
      </w:pPr>
      <w:r w:rsidRPr="00414F96">
        <w:rPr>
          <w:b/>
          <w:sz w:val="22"/>
          <w:szCs w:val="22"/>
          <w:lang w:val="id-ID" w:bidi="en-US"/>
        </w:rPr>
        <w:t>Conclusions</w:t>
      </w:r>
    </w:p>
    <w:p w:rsidR="003C1741" w:rsidRPr="00492CD6" w:rsidRDefault="000E7F9F" w:rsidP="003C1741">
      <w:pPr>
        <w:spacing w:line="240" w:lineRule="auto"/>
        <w:ind w:left="66" w:firstLine="720"/>
        <w:jc w:val="both"/>
        <w:rPr>
          <w:rFonts w:ascii="Times New Roman" w:hAnsi="Times New Roman" w:cs="Times New Roman"/>
        </w:rPr>
      </w:pPr>
      <w:r w:rsidRPr="000E7F9F">
        <w:rPr>
          <w:rFonts w:ascii="Times New Roman" w:hAnsi="Times New Roman" w:cs="Times New Roman"/>
        </w:rPr>
        <w:t>Based on the results of research and discussion of the work behavior of school administration staff, it can be concluded that the work discipline of school administration staff in First Middle School in Padang is high in the aspect of compliance, awareness, and responsibility with an average score of 4.07. Several things need to be improved such as completing work on time, willingness to sacrifice and accept work consequences, and willingness to be responsible for the duties performed.</w:t>
      </w:r>
      <w:r w:rsidR="003C1741" w:rsidRPr="00492CD6">
        <w:rPr>
          <w:rFonts w:ascii="Times New Roman" w:hAnsi="Times New Roman" w:cs="Times New Roman"/>
        </w:rPr>
        <w:t>.</w:t>
      </w:r>
    </w:p>
    <w:p w:rsidR="00405C88" w:rsidRPr="00492CD6" w:rsidRDefault="00405C88" w:rsidP="00405C88">
      <w:pPr>
        <w:pStyle w:val="BodyText"/>
        <w:rPr>
          <w:sz w:val="22"/>
          <w:szCs w:val="22"/>
          <w:lang w:val="id-ID" w:bidi="en-US"/>
        </w:rPr>
      </w:pPr>
    </w:p>
    <w:p w:rsidR="00405C88" w:rsidRPr="00492CD6" w:rsidRDefault="00405C88" w:rsidP="00405C88">
      <w:pPr>
        <w:pStyle w:val="BodyText"/>
        <w:rPr>
          <w:sz w:val="22"/>
          <w:szCs w:val="22"/>
          <w:lang w:val="id-ID" w:bidi="en-US"/>
        </w:rPr>
      </w:pPr>
    </w:p>
    <w:p w:rsidR="004B2BD5" w:rsidRPr="00492CD6" w:rsidRDefault="004B2BD5" w:rsidP="004B2BD5">
      <w:pPr>
        <w:pStyle w:val="BodyText"/>
        <w:ind w:firstLine="0"/>
        <w:rPr>
          <w:sz w:val="22"/>
          <w:szCs w:val="22"/>
          <w:lang w:val="id-ID" w:bidi="en-US"/>
        </w:rPr>
      </w:pPr>
      <w:r w:rsidRPr="00492CD6">
        <w:rPr>
          <w:sz w:val="22"/>
          <w:szCs w:val="22"/>
          <w:lang w:val="id-ID" w:bidi="en-US"/>
        </w:rPr>
        <w:t>REFERENCES</w:t>
      </w:r>
    </w:p>
    <w:p w:rsidR="00C73476" w:rsidRPr="00C73476" w:rsidRDefault="00C73476" w:rsidP="00C73476">
      <w:pPr>
        <w:widowControl w:val="0"/>
        <w:autoSpaceDE w:val="0"/>
        <w:autoSpaceDN w:val="0"/>
        <w:adjustRightInd w:val="0"/>
        <w:spacing w:before="240" w:after="0" w:line="240" w:lineRule="auto"/>
        <w:ind w:left="640" w:hanging="640"/>
        <w:rPr>
          <w:rFonts w:ascii="Times New Roman" w:hAnsi="Times New Roman" w:cs="Times New Roman"/>
          <w:noProof/>
          <w:szCs w:val="24"/>
        </w:rPr>
      </w:pPr>
      <w:r>
        <w:rPr>
          <w:rFonts w:ascii="Times New Roman" w:eastAsiaTheme="minorHAnsi" w:hAnsi="Times New Roman" w:cs="Times New Roman"/>
          <w:lang w:eastAsia="en-US"/>
        </w:rPr>
        <w:lastRenderedPageBreak/>
        <w:t xml:space="preserve"> </w:t>
      </w:r>
      <w:r>
        <w:rPr>
          <w:rFonts w:ascii="Times New Roman" w:eastAsiaTheme="minorHAnsi" w:hAnsi="Times New Roman" w:cs="Times New Roman"/>
          <w:lang w:eastAsia="en-US"/>
        </w:rPr>
        <w:fldChar w:fldCharType="begin" w:fldLock="1"/>
      </w:r>
      <w:r>
        <w:rPr>
          <w:rFonts w:ascii="Times New Roman" w:eastAsiaTheme="minorHAnsi" w:hAnsi="Times New Roman" w:cs="Times New Roman"/>
          <w:lang w:eastAsia="en-US"/>
        </w:rPr>
        <w:instrText xml:space="preserve">ADDIN Mendeley Bibliography CSL_BIBLIOGRAPHY </w:instrText>
      </w:r>
      <w:r>
        <w:rPr>
          <w:rFonts w:ascii="Times New Roman" w:eastAsiaTheme="minorHAnsi" w:hAnsi="Times New Roman" w:cs="Times New Roman"/>
          <w:lang w:eastAsia="en-US"/>
        </w:rPr>
        <w:fldChar w:fldCharType="separate"/>
      </w:r>
      <w:r w:rsidRPr="00C73476">
        <w:rPr>
          <w:rFonts w:ascii="Times New Roman" w:hAnsi="Times New Roman" w:cs="Times New Roman"/>
          <w:noProof/>
          <w:szCs w:val="24"/>
        </w:rPr>
        <w:t>[1]</w:t>
      </w:r>
      <w:r w:rsidRPr="00C73476">
        <w:rPr>
          <w:rFonts w:ascii="Times New Roman" w:hAnsi="Times New Roman" w:cs="Times New Roman"/>
          <w:noProof/>
          <w:szCs w:val="24"/>
        </w:rPr>
        <w:tab/>
        <w:t xml:space="preserve">O. S. Setiawan, wawan, “PENGARUH GAYA KEPEMIMPINAN, MOTIVASI DAN DISIPLIN KERJA TERHADAP KINERJA PEGAWAI : STUDI PADA BADAN KELUARGA BERENCANA DAN PEMBERDAYAAN PEREMPUAN KABUPATEN GARUT,” </w:t>
      </w:r>
      <w:r w:rsidRPr="00C73476">
        <w:rPr>
          <w:rFonts w:ascii="Times New Roman" w:hAnsi="Times New Roman" w:cs="Times New Roman"/>
          <w:i/>
          <w:iCs/>
          <w:noProof/>
          <w:szCs w:val="24"/>
        </w:rPr>
        <w:t>J. Manag. Rev.</w:t>
      </w:r>
      <w:r w:rsidRPr="00C73476">
        <w:rPr>
          <w:rFonts w:ascii="Times New Roman" w:hAnsi="Times New Roman" w:cs="Times New Roman"/>
          <w:noProof/>
          <w:szCs w:val="24"/>
        </w:rPr>
        <w:t>, vol. 1 No 1, pp. 43–51, 2017.</w:t>
      </w:r>
    </w:p>
    <w:p w:rsidR="00C73476" w:rsidRPr="00C73476" w:rsidRDefault="00C73476" w:rsidP="00C73476">
      <w:pPr>
        <w:widowControl w:val="0"/>
        <w:autoSpaceDE w:val="0"/>
        <w:autoSpaceDN w:val="0"/>
        <w:adjustRightInd w:val="0"/>
        <w:spacing w:before="240" w:after="0" w:line="240" w:lineRule="auto"/>
        <w:ind w:left="640" w:hanging="640"/>
        <w:rPr>
          <w:rFonts w:ascii="Times New Roman" w:hAnsi="Times New Roman" w:cs="Times New Roman"/>
          <w:noProof/>
          <w:szCs w:val="24"/>
        </w:rPr>
      </w:pPr>
      <w:r w:rsidRPr="00C73476">
        <w:rPr>
          <w:rFonts w:ascii="Times New Roman" w:hAnsi="Times New Roman" w:cs="Times New Roman"/>
          <w:noProof/>
          <w:szCs w:val="24"/>
        </w:rPr>
        <w:t>[2]</w:t>
      </w:r>
      <w:r w:rsidRPr="00C73476">
        <w:rPr>
          <w:rFonts w:ascii="Times New Roman" w:hAnsi="Times New Roman" w:cs="Times New Roman"/>
          <w:noProof/>
          <w:szCs w:val="24"/>
        </w:rPr>
        <w:tab/>
        <w:t xml:space="preserve">S. C. Y. Assagaf, “Pengaruh Disiplin, Motivasi dan Semangat Kerja Terhadap Produktivitas Kerja Pegawai Dinas Pendapatan Daerah Kota Manado,” </w:t>
      </w:r>
      <w:r w:rsidRPr="00C73476">
        <w:rPr>
          <w:rFonts w:ascii="Times New Roman" w:hAnsi="Times New Roman" w:cs="Times New Roman"/>
          <w:i/>
          <w:iCs/>
          <w:noProof/>
          <w:szCs w:val="24"/>
        </w:rPr>
        <w:t>J. EMBA</w:t>
      </w:r>
      <w:r w:rsidRPr="00C73476">
        <w:rPr>
          <w:rFonts w:ascii="Times New Roman" w:hAnsi="Times New Roman" w:cs="Times New Roman"/>
          <w:noProof/>
          <w:szCs w:val="24"/>
        </w:rPr>
        <w:t>, vol. 3 no 2, 2015.</w:t>
      </w:r>
    </w:p>
    <w:p w:rsidR="00C73476" w:rsidRPr="00C73476" w:rsidRDefault="00C73476" w:rsidP="00C73476">
      <w:pPr>
        <w:widowControl w:val="0"/>
        <w:autoSpaceDE w:val="0"/>
        <w:autoSpaceDN w:val="0"/>
        <w:adjustRightInd w:val="0"/>
        <w:spacing w:before="240" w:after="0" w:line="240" w:lineRule="auto"/>
        <w:ind w:left="640" w:hanging="640"/>
        <w:rPr>
          <w:rFonts w:ascii="Times New Roman" w:hAnsi="Times New Roman" w:cs="Times New Roman"/>
          <w:noProof/>
          <w:szCs w:val="24"/>
        </w:rPr>
      </w:pPr>
      <w:r w:rsidRPr="00C73476">
        <w:rPr>
          <w:rFonts w:ascii="Times New Roman" w:hAnsi="Times New Roman" w:cs="Times New Roman"/>
          <w:noProof/>
          <w:szCs w:val="24"/>
        </w:rPr>
        <w:t>[3]</w:t>
      </w:r>
      <w:r w:rsidRPr="00C73476">
        <w:rPr>
          <w:rFonts w:ascii="Times New Roman" w:hAnsi="Times New Roman" w:cs="Times New Roman"/>
          <w:noProof/>
          <w:szCs w:val="24"/>
        </w:rPr>
        <w:tab/>
        <w:t xml:space="preserve">H. Sidanti, “PENGARUH LINGKUNGAN KERJA, DISIPLIN KERJA DAN MOTIVASI KERJA TERHADAP KINERJA PEGAWAI NEGERI SIPIL DI SEKRETARIAT DPRD KABUPATEN MADIUN,” </w:t>
      </w:r>
      <w:r w:rsidRPr="00C73476">
        <w:rPr>
          <w:rFonts w:ascii="Times New Roman" w:hAnsi="Times New Roman" w:cs="Times New Roman"/>
          <w:i/>
          <w:iCs/>
          <w:noProof/>
          <w:szCs w:val="24"/>
        </w:rPr>
        <w:t>J. JiBEKA</w:t>
      </w:r>
      <w:r w:rsidRPr="00C73476">
        <w:rPr>
          <w:rFonts w:ascii="Times New Roman" w:hAnsi="Times New Roman" w:cs="Times New Roman"/>
          <w:noProof/>
          <w:szCs w:val="24"/>
        </w:rPr>
        <w:t>, vol. Vol 9 No 1, pp. 44–53, 2015.</w:t>
      </w:r>
    </w:p>
    <w:p w:rsidR="00C73476" w:rsidRPr="00C73476" w:rsidRDefault="00C73476" w:rsidP="00C73476">
      <w:pPr>
        <w:widowControl w:val="0"/>
        <w:autoSpaceDE w:val="0"/>
        <w:autoSpaceDN w:val="0"/>
        <w:adjustRightInd w:val="0"/>
        <w:spacing w:before="240" w:after="0" w:line="240" w:lineRule="auto"/>
        <w:ind w:left="640" w:hanging="640"/>
        <w:rPr>
          <w:rFonts w:ascii="Times New Roman" w:hAnsi="Times New Roman" w:cs="Times New Roman"/>
          <w:noProof/>
          <w:szCs w:val="24"/>
        </w:rPr>
      </w:pPr>
      <w:r w:rsidRPr="00C73476">
        <w:rPr>
          <w:rFonts w:ascii="Times New Roman" w:hAnsi="Times New Roman" w:cs="Times New Roman"/>
          <w:noProof/>
          <w:szCs w:val="24"/>
        </w:rPr>
        <w:t>[4]</w:t>
      </w:r>
      <w:r w:rsidRPr="00C73476">
        <w:rPr>
          <w:rFonts w:ascii="Times New Roman" w:hAnsi="Times New Roman" w:cs="Times New Roman"/>
          <w:noProof/>
          <w:szCs w:val="24"/>
        </w:rPr>
        <w:tab/>
        <w:t xml:space="preserve">D. H. Jaffisa, Tomi, Abdul Kadir, “Peranan Camat dalam Pengawasan Disiplin Pegawai Negeri Sipil di Kantor Kecamatan,” </w:t>
      </w:r>
      <w:r w:rsidRPr="00C73476">
        <w:rPr>
          <w:rFonts w:ascii="Times New Roman" w:hAnsi="Times New Roman" w:cs="Times New Roman"/>
          <w:i/>
          <w:iCs/>
          <w:noProof/>
          <w:szCs w:val="24"/>
        </w:rPr>
        <w:t>J. Adm. Publik</w:t>
      </w:r>
      <w:r w:rsidRPr="00C73476">
        <w:rPr>
          <w:rFonts w:ascii="Times New Roman" w:hAnsi="Times New Roman" w:cs="Times New Roman"/>
          <w:noProof/>
          <w:szCs w:val="24"/>
        </w:rPr>
        <w:t>, vol. vol 7 no 2, 2017.</w:t>
      </w:r>
    </w:p>
    <w:p w:rsidR="00C73476" w:rsidRPr="00C73476" w:rsidRDefault="00C73476" w:rsidP="00C73476">
      <w:pPr>
        <w:widowControl w:val="0"/>
        <w:autoSpaceDE w:val="0"/>
        <w:autoSpaceDN w:val="0"/>
        <w:adjustRightInd w:val="0"/>
        <w:spacing w:before="240" w:after="0" w:line="240" w:lineRule="auto"/>
        <w:ind w:left="640" w:hanging="640"/>
        <w:rPr>
          <w:rFonts w:ascii="Times New Roman" w:hAnsi="Times New Roman" w:cs="Times New Roman"/>
          <w:noProof/>
        </w:rPr>
      </w:pPr>
      <w:r w:rsidRPr="00C73476">
        <w:rPr>
          <w:rFonts w:ascii="Times New Roman" w:hAnsi="Times New Roman" w:cs="Times New Roman"/>
          <w:noProof/>
          <w:szCs w:val="24"/>
        </w:rPr>
        <w:t>[5]</w:t>
      </w:r>
      <w:r w:rsidRPr="00C73476">
        <w:rPr>
          <w:rFonts w:ascii="Times New Roman" w:hAnsi="Times New Roman" w:cs="Times New Roman"/>
          <w:noProof/>
          <w:szCs w:val="24"/>
        </w:rPr>
        <w:tab/>
        <w:t xml:space="preserve">W. C. Adi, I Gede Purmawan, I Wayan Bagia, “PENGARUH PROMOSI JABATAN DAN DISIPLINKERJA TERHADAPKINERJA PEGAWAI,” </w:t>
      </w:r>
      <w:r w:rsidRPr="00C73476">
        <w:rPr>
          <w:rFonts w:ascii="Times New Roman" w:hAnsi="Times New Roman" w:cs="Times New Roman"/>
          <w:i/>
          <w:iCs/>
          <w:noProof/>
          <w:szCs w:val="24"/>
        </w:rPr>
        <w:t>J. Bisma Univ. Pendidik. Ganesha</w:t>
      </w:r>
      <w:r w:rsidRPr="00C73476">
        <w:rPr>
          <w:rFonts w:ascii="Times New Roman" w:hAnsi="Times New Roman" w:cs="Times New Roman"/>
          <w:noProof/>
          <w:szCs w:val="24"/>
        </w:rPr>
        <w:t>, vol. Volume 4, 2016.</w:t>
      </w:r>
    </w:p>
    <w:p w:rsidR="00A7770D" w:rsidRPr="00492CD6" w:rsidRDefault="00C73476" w:rsidP="00704DDF">
      <w:pPr>
        <w:spacing w:before="240" w:after="0" w:line="240" w:lineRule="auto"/>
        <w:ind w:left="709" w:hanging="709"/>
        <w:jc w:val="both"/>
        <w:rPr>
          <w:rFonts w:ascii="Times New Roman" w:eastAsiaTheme="minorHAnsi" w:hAnsi="Times New Roman" w:cs="Times New Roman"/>
          <w:lang w:eastAsia="en-US"/>
        </w:rPr>
      </w:pPr>
      <w:r>
        <w:rPr>
          <w:rFonts w:ascii="Times New Roman" w:eastAsiaTheme="minorHAnsi" w:hAnsi="Times New Roman" w:cs="Times New Roman"/>
          <w:lang w:eastAsia="en-US"/>
        </w:rPr>
        <w:fldChar w:fldCharType="end"/>
      </w:r>
    </w:p>
    <w:p w:rsidR="00A7770D" w:rsidRPr="00492CD6" w:rsidRDefault="0073631C" w:rsidP="00A7770D">
      <w:pPr>
        <w:spacing w:before="240" w:after="0" w:line="240" w:lineRule="auto"/>
        <w:ind w:left="709" w:hanging="709"/>
        <w:jc w:val="both"/>
        <w:rPr>
          <w:rFonts w:ascii="Times New Roman" w:eastAsiaTheme="minorHAnsi" w:hAnsi="Times New Roman" w:cs="Times New Roman"/>
          <w:lang w:eastAsia="en-US"/>
        </w:rPr>
      </w:pPr>
      <w:r w:rsidRPr="00492CD6">
        <w:rPr>
          <w:rFonts w:ascii="Times New Roman" w:eastAsiaTheme="minorHAnsi" w:hAnsi="Times New Roman" w:cs="Times New Roman"/>
          <w:lang w:eastAsia="en-US"/>
        </w:rPr>
        <w:t xml:space="preserve"> </w:t>
      </w:r>
    </w:p>
    <w:p w:rsidR="004B2BD5" w:rsidRPr="00492CD6" w:rsidRDefault="004B2BD5" w:rsidP="004B2BD5">
      <w:pPr>
        <w:pStyle w:val="BodyText"/>
        <w:rPr>
          <w:sz w:val="22"/>
          <w:szCs w:val="22"/>
          <w:lang w:val="id-ID" w:bidi="en-US"/>
        </w:rPr>
      </w:pPr>
    </w:p>
    <w:p w:rsidR="002F307F" w:rsidRPr="00492CD6" w:rsidRDefault="002F307F" w:rsidP="0089623E">
      <w:pPr>
        <w:pStyle w:val="ListParagraph"/>
        <w:spacing w:line="240" w:lineRule="auto"/>
        <w:ind w:left="426"/>
        <w:rPr>
          <w:rFonts w:ascii="Times New Roman" w:hAnsi="Times New Roman" w:cs="Times New Roman"/>
        </w:rPr>
      </w:pPr>
    </w:p>
    <w:sectPr w:rsidR="002F307F" w:rsidRPr="00492CD6" w:rsidSect="00C930A1">
      <w:type w:val="continuous"/>
      <w:pgSz w:w="11906" w:h="16838"/>
      <w:pgMar w:top="1985" w:right="1418" w:bottom="1418" w:left="1985" w:header="709" w:footer="709" w:gutter="0"/>
      <w:pgNumType w:fmt="lowerRoman" w:start="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1B" w:rsidRDefault="00C0111B" w:rsidP="009E30F2">
      <w:pPr>
        <w:spacing w:after="0" w:line="240" w:lineRule="auto"/>
      </w:pPr>
      <w:r>
        <w:separator/>
      </w:r>
    </w:p>
  </w:endnote>
  <w:endnote w:type="continuationSeparator" w:id="0">
    <w:p w:rsidR="00C0111B" w:rsidRDefault="00C0111B" w:rsidP="009E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966632"/>
      <w:docPartObj>
        <w:docPartGallery w:val="Page Numbers (Bottom of Page)"/>
        <w:docPartUnique/>
      </w:docPartObj>
    </w:sdtPr>
    <w:sdtEndPr/>
    <w:sdtContent>
      <w:p w:rsidR="009E30F2" w:rsidRDefault="00ED55EA">
        <w:pPr>
          <w:pStyle w:val="Footer"/>
          <w:jc w:val="center"/>
        </w:pPr>
        <w:r>
          <w:fldChar w:fldCharType="begin"/>
        </w:r>
        <w:r>
          <w:instrText xml:space="preserve"> PAGE   \* MERGEFORMAT </w:instrText>
        </w:r>
        <w:r>
          <w:fldChar w:fldCharType="separate"/>
        </w:r>
        <w:r w:rsidR="0084553D">
          <w:rPr>
            <w:noProof/>
          </w:rPr>
          <w:t>iii</w:t>
        </w:r>
        <w:r>
          <w:rPr>
            <w:noProof/>
          </w:rPr>
          <w:fldChar w:fldCharType="end"/>
        </w:r>
      </w:p>
    </w:sdtContent>
  </w:sdt>
  <w:p w:rsidR="009E30F2" w:rsidRDefault="009E3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1B" w:rsidRDefault="00C0111B" w:rsidP="009E30F2">
      <w:pPr>
        <w:spacing w:after="0" w:line="240" w:lineRule="auto"/>
      </w:pPr>
      <w:r>
        <w:separator/>
      </w:r>
    </w:p>
  </w:footnote>
  <w:footnote w:type="continuationSeparator" w:id="0">
    <w:p w:rsidR="00C0111B" w:rsidRDefault="00C0111B" w:rsidP="009E3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6E5C"/>
    <w:multiLevelType w:val="hybridMultilevel"/>
    <w:tmpl w:val="821E5D36"/>
    <w:lvl w:ilvl="0" w:tplc="33B6229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0370BC3"/>
    <w:multiLevelType w:val="hybridMultilevel"/>
    <w:tmpl w:val="AADEB2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6E20D3"/>
    <w:multiLevelType w:val="hybridMultilevel"/>
    <w:tmpl w:val="BF1C4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D559F6"/>
    <w:multiLevelType w:val="hybridMultilevel"/>
    <w:tmpl w:val="E604A44C"/>
    <w:lvl w:ilvl="0" w:tplc="0421000F">
      <w:start w:val="1"/>
      <w:numFmt w:val="decimal"/>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4">
    <w:nsid w:val="644A3EE6"/>
    <w:multiLevelType w:val="hybridMultilevel"/>
    <w:tmpl w:val="3A0E7CE0"/>
    <w:lvl w:ilvl="0" w:tplc="1D4071FC">
      <w:start w:val="1"/>
      <w:numFmt w:val="lowerLetter"/>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51D44B1"/>
    <w:multiLevelType w:val="multilevel"/>
    <w:tmpl w:val="D854A8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04"/>
    <w:rsid w:val="00004662"/>
    <w:rsid w:val="00005543"/>
    <w:rsid w:val="00012402"/>
    <w:rsid w:val="000562C3"/>
    <w:rsid w:val="000855BF"/>
    <w:rsid w:val="000A0575"/>
    <w:rsid w:val="000A220E"/>
    <w:rsid w:val="000D470E"/>
    <w:rsid w:val="000E7F9F"/>
    <w:rsid w:val="00156649"/>
    <w:rsid w:val="00194B54"/>
    <w:rsid w:val="001C65F5"/>
    <w:rsid w:val="001D655B"/>
    <w:rsid w:val="001F533A"/>
    <w:rsid w:val="001F5F99"/>
    <w:rsid w:val="00204C04"/>
    <w:rsid w:val="00205926"/>
    <w:rsid w:val="002116AD"/>
    <w:rsid w:val="00257886"/>
    <w:rsid w:val="00294742"/>
    <w:rsid w:val="002A3479"/>
    <w:rsid w:val="002B6AB9"/>
    <w:rsid w:val="002C41D0"/>
    <w:rsid w:val="002E2F01"/>
    <w:rsid w:val="002F307F"/>
    <w:rsid w:val="00351195"/>
    <w:rsid w:val="003C1741"/>
    <w:rsid w:val="003C37B0"/>
    <w:rsid w:val="00405C88"/>
    <w:rsid w:val="00414F96"/>
    <w:rsid w:val="00426F37"/>
    <w:rsid w:val="0045591A"/>
    <w:rsid w:val="00492CD6"/>
    <w:rsid w:val="00495BAB"/>
    <w:rsid w:val="004B2BD5"/>
    <w:rsid w:val="004F012A"/>
    <w:rsid w:val="00543263"/>
    <w:rsid w:val="005530E7"/>
    <w:rsid w:val="005C2546"/>
    <w:rsid w:val="00635D65"/>
    <w:rsid w:val="00642AD6"/>
    <w:rsid w:val="006F67E4"/>
    <w:rsid w:val="00704DDF"/>
    <w:rsid w:val="007262B8"/>
    <w:rsid w:val="0073631C"/>
    <w:rsid w:val="0084553D"/>
    <w:rsid w:val="0089623E"/>
    <w:rsid w:val="009063F1"/>
    <w:rsid w:val="00915373"/>
    <w:rsid w:val="00927C1E"/>
    <w:rsid w:val="00975AF9"/>
    <w:rsid w:val="0099786B"/>
    <w:rsid w:val="009E30F2"/>
    <w:rsid w:val="009F63E4"/>
    <w:rsid w:val="00A06FC0"/>
    <w:rsid w:val="00A7770D"/>
    <w:rsid w:val="00AA141D"/>
    <w:rsid w:val="00AE432A"/>
    <w:rsid w:val="00B37112"/>
    <w:rsid w:val="00B56CCC"/>
    <w:rsid w:val="00B67FE3"/>
    <w:rsid w:val="00B92480"/>
    <w:rsid w:val="00BB6CEC"/>
    <w:rsid w:val="00C0111B"/>
    <w:rsid w:val="00C27615"/>
    <w:rsid w:val="00C3757B"/>
    <w:rsid w:val="00C46AF5"/>
    <w:rsid w:val="00C73476"/>
    <w:rsid w:val="00C85A75"/>
    <w:rsid w:val="00C930A1"/>
    <w:rsid w:val="00C978DE"/>
    <w:rsid w:val="00CA35C1"/>
    <w:rsid w:val="00CD52B2"/>
    <w:rsid w:val="00D00251"/>
    <w:rsid w:val="00D24624"/>
    <w:rsid w:val="00D25BE4"/>
    <w:rsid w:val="00D36D24"/>
    <w:rsid w:val="00D70CCC"/>
    <w:rsid w:val="00DD75F3"/>
    <w:rsid w:val="00E35834"/>
    <w:rsid w:val="00E41B61"/>
    <w:rsid w:val="00E5401C"/>
    <w:rsid w:val="00ED55EA"/>
    <w:rsid w:val="00F012FA"/>
    <w:rsid w:val="00F30AC6"/>
    <w:rsid w:val="00F71F0E"/>
    <w:rsid w:val="00F74C81"/>
    <w:rsid w:val="00FA5C83"/>
    <w:rsid w:val="00FC21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0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30F2"/>
  </w:style>
  <w:style w:type="paragraph" w:styleId="Footer">
    <w:name w:val="footer"/>
    <w:basedOn w:val="Normal"/>
    <w:link w:val="FooterChar"/>
    <w:uiPriority w:val="99"/>
    <w:unhideWhenUsed/>
    <w:rsid w:val="009E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0F2"/>
  </w:style>
  <w:style w:type="paragraph" w:customStyle="1" w:styleId="Affiliation">
    <w:name w:val="Affiliation"/>
    <w:uiPriority w:val="99"/>
    <w:rsid w:val="002F307F"/>
    <w:pPr>
      <w:spacing w:after="0" w:line="240" w:lineRule="auto"/>
      <w:jc w:val="center"/>
    </w:pPr>
    <w:rPr>
      <w:rFonts w:ascii="Times New Roman" w:eastAsia="Times New Roman" w:hAnsi="Times New Roman" w:cs="Times New Roman"/>
      <w:sz w:val="20"/>
      <w:szCs w:val="20"/>
      <w:lang w:val="en-US" w:eastAsia="en-US"/>
    </w:rPr>
  </w:style>
  <w:style w:type="paragraph" w:styleId="ListParagraph">
    <w:name w:val="List Paragraph"/>
    <w:aliases w:val="Body of text,Heading 10"/>
    <w:basedOn w:val="Normal"/>
    <w:uiPriority w:val="34"/>
    <w:qFormat/>
    <w:rsid w:val="002F307F"/>
    <w:pPr>
      <w:ind w:left="720"/>
      <w:contextualSpacing/>
    </w:pPr>
  </w:style>
  <w:style w:type="paragraph" w:styleId="BodyText">
    <w:name w:val="Body Text"/>
    <w:basedOn w:val="Normal"/>
    <w:link w:val="BodyTextChar"/>
    <w:uiPriority w:val="99"/>
    <w:rsid w:val="0089623E"/>
    <w:pPr>
      <w:tabs>
        <w:tab w:val="left" w:pos="288"/>
      </w:tabs>
      <w:spacing w:after="120" w:line="228" w:lineRule="auto"/>
      <w:ind w:firstLine="288"/>
      <w:jc w:val="both"/>
    </w:pPr>
    <w:rPr>
      <w:rFonts w:ascii="Times New Roman" w:eastAsia="MS Mincho" w:hAnsi="Times New Roman" w:cs="Times New Roman"/>
      <w:spacing w:val="-1"/>
      <w:sz w:val="20"/>
      <w:szCs w:val="20"/>
      <w:lang w:val="en-US" w:eastAsia="en-US"/>
    </w:rPr>
  </w:style>
  <w:style w:type="character" w:customStyle="1" w:styleId="BodyTextChar">
    <w:name w:val="Body Text Char"/>
    <w:basedOn w:val="DefaultParagraphFont"/>
    <w:link w:val="BodyText"/>
    <w:uiPriority w:val="99"/>
    <w:rsid w:val="0089623E"/>
    <w:rPr>
      <w:rFonts w:ascii="Times New Roman" w:eastAsia="MS Mincho" w:hAnsi="Times New Roman" w:cs="Times New Roman"/>
      <w:spacing w:val="-1"/>
      <w:sz w:val="20"/>
      <w:szCs w:val="20"/>
      <w:lang w:val="en-US" w:eastAsia="en-US"/>
    </w:rPr>
  </w:style>
  <w:style w:type="character" w:customStyle="1" w:styleId="ListParagraphChar">
    <w:name w:val="List Paragraph Char"/>
    <w:aliases w:val="Body of text Char"/>
    <w:link w:val="ListParagraph1"/>
    <w:uiPriority w:val="34"/>
    <w:locked/>
    <w:rsid w:val="00C930A1"/>
    <w:rPr>
      <w:rFonts w:ascii="Calibri" w:eastAsia="Calibri" w:hAnsi="Calibri" w:cs="Calibri"/>
      <w:lang w:val="en-US" w:eastAsia="en-US"/>
    </w:rPr>
  </w:style>
  <w:style w:type="paragraph" w:customStyle="1" w:styleId="ListParagraph1">
    <w:name w:val="List Paragraph1"/>
    <w:basedOn w:val="Normal"/>
    <w:link w:val="ListParagraphChar"/>
    <w:uiPriority w:val="34"/>
    <w:qFormat/>
    <w:rsid w:val="00C930A1"/>
    <w:pPr>
      <w:ind w:left="720"/>
      <w:contextualSpacing/>
    </w:pPr>
    <w:rPr>
      <w:rFonts w:ascii="Calibri" w:eastAsia="Calibri" w:hAnsi="Calibri" w:cs="Calibri"/>
      <w:lang w:val="en-US" w:eastAsia="en-US"/>
    </w:rPr>
  </w:style>
  <w:style w:type="character" w:styleId="Hyperlink">
    <w:name w:val="Hyperlink"/>
    <w:basedOn w:val="DefaultParagraphFont"/>
    <w:uiPriority w:val="99"/>
    <w:unhideWhenUsed/>
    <w:rsid w:val="001D655B"/>
    <w:rPr>
      <w:color w:val="0000FF" w:themeColor="hyperlink"/>
      <w:u w:val="single"/>
    </w:rPr>
  </w:style>
  <w:style w:type="table" w:styleId="TableGrid">
    <w:name w:val="Table Grid"/>
    <w:basedOn w:val="TableNormal"/>
    <w:uiPriority w:val="59"/>
    <w:rsid w:val="001D6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0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30F2"/>
  </w:style>
  <w:style w:type="paragraph" w:styleId="Footer">
    <w:name w:val="footer"/>
    <w:basedOn w:val="Normal"/>
    <w:link w:val="FooterChar"/>
    <w:uiPriority w:val="99"/>
    <w:unhideWhenUsed/>
    <w:rsid w:val="009E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0F2"/>
  </w:style>
  <w:style w:type="paragraph" w:customStyle="1" w:styleId="Affiliation">
    <w:name w:val="Affiliation"/>
    <w:uiPriority w:val="99"/>
    <w:rsid w:val="002F307F"/>
    <w:pPr>
      <w:spacing w:after="0" w:line="240" w:lineRule="auto"/>
      <w:jc w:val="center"/>
    </w:pPr>
    <w:rPr>
      <w:rFonts w:ascii="Times New Roman" w:eastAsia="Times New Roman" w:hAnsi="Times New Roman" w:cs="Times New Roman"/>
      <w:sz w:val="20"/>
      <w:szCs w:val="20"/>
      <w:lang w:val="en-US" w:eastAsia="en-US"/>
    </w:rPr>
  </w:style>
  <w:style w:type="paragraph" w:styleId="ListParagraph">
    <w:name w:val="List Paragraph"/>
    <w:aliases w:val="Body of text,Heading 10"/>
    <w:basedOn w:val="Normal"/>
    <w:uiPriority w:val="34"/>
    <w:qFormat/>
    <w:rsid w:val="002F307F"/>
    <w:pPr>
      <w:ind w:left="720"/>
      <w:contextualSpacing/>
    </w:pPr>
  </w:style>
  <w:style w:type="paragraph" w:styleId="BodyText">
    <w:name w:val="Body Text"/>
    <w:basedOn w:val="Normal"/>
    <w:link w:val="BodyTextChar"/>
    <w:uiPriority w:val="99"/>
    <w:rsid w:val="0089623E"/>
    <w:pPr>
      <w:tabs>
        <w:tab w:val="left" w:pos="288"/>
      </w:tabs>
      <w:spacing w:after="120" w:line="228" w:lineRule="auto"/>
      <w:ind w:firstLine="288"/>
      <w:jc w:val="both"/>
    </w:pPr>
    <w:rPr>
      <w:rFonts w:ascii="Times New Roman" w:eastAsia="MS Mincho" w:hAnsi="Times New Roman" w:cs="Times New Roman"/>
      <w:spacing w:val="-1"/>
      <w:sz w:val="20"/>
      <w:szCs w:val="20"/>
      <w:lang w:val="en-US" w:eastAsia="en-US"/>
    </w:rPr>
  </w:style>
  <w:style w:type="character" w:customStyle="1" w:styleId="BodyTextChar">
    <w:name w:val="Body Text Char"/>
    <w:basedOn w:val="DefaultParagraphFont"/>
    <w:link w:val="BodyText"/>
    <w:uiPriority w:val="99"/>
    <w:rsid w:val="0089623E"/>
    <w:rPr>
      <w:rFonts w:ascii="Times New Roman" w:eastAsia="MS Mincho" w:hAnsi="Times New Roman" w:cs="Times New Roman"/>
      <w:spacing w:val="-1"/>
      <w:sz w:val="20"/>
      <w:szCs w:val="20"/>
      <w:lang w:val="en-US" w:eastAsia="en-US"/>
    </w:rPr>
  </w:style>
  <w:style w:type="character" w:customStyle="1" w:styleId="ListParagraphChar">
    <w:name w:val="List Paragraph Char"/>
    <w:aliases w:val="Body of text Char"/>
    <w:link w:val="ListParagraph1"/>
    <w:uiPriority w:val="34"/>
    <w:locked/>
    <w:rsid w:val="00C930A1"/>
    <w:rPr>
      <w:rFonts w:ascii="Calibri" w:eastAsia="Calibri" w:hAnsi="Calibri" w:cs="Calibri"/>
      <w:lang w:val="en-US" w:eastAsia="en-US"/>
    </w:rPr>
  </w:style>
  <w:style w:type="paragraph" w:customStyle="1" w:styleId="ListParagraph1">
    <w:name w:val="List Paragraph1"/>
    <w:basedOn w:val="Normal"/>
    <w:link w:val="ListParagraphChar"/>
    <w:uiPriority w:val="34"/>
    <w:qFormat/>
    <w:rsid w:val="00C930A1"/>
    <w:pPr>
      <w:ind w:left="720"/>
      <w:contextualSpacing/>
    </w:pPr>
    <w:rPr>
      <w:rFonts w:ascii="Calibri" w:eastAsia="Calibri" w:hAnsi="Calibri" w:cs="Calibri"/>
      <w:lang w:val="en-US" w:eastAsia="en-US"/>
    </w:rPr>
  </w:style>
  <w:style w:type="character" w:styleId="Hyperlink">
    <w:name w:val="Hyperlink"/>
    <w:basedOn w:val="DefaultParagraphFont"/>
    <w:uiPriority w:val="99"/>
    <w:unhideWhenUsed/>
    <w:rsid w:val="001D655B"/>
    <w:rPr>
      <w:color w:val="0000FF" w:themeColor="hyperlink"/>
      <w:u w:val="single"/>
    </w:rPr>
  </w:style>
  <w:style w:type="table" w:styleId="TableGrid">
    <w:name w:val="Table Grid"/>
    <w:basedOn w:val="TableNormal"/>
    <w:uiPriority w:val="59"/>
    <w:rsid w:val="001D6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aayuningrum@fip.un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1878CF3-D306-4009-A142-497058E1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3</cp:revision>
  <cp:lastPrinted>2017-01-02T05:02:00Z</cp:lastPrinted>
  <dcterms:created xsi:type="dcterms:W3CDTF">2019-09-12T14:54:00Z</dcterms:created>
  <dcterms:modified xsi:type="dcterms:W3CDTF">2019-09-12T14:58:00Z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8e9103e2-48a3-352a-b1c0-7c13fc215909</vt:lpwstr>
  </property>
  <property fmtid="{D5CDD505-2E9C-101B-9397-08002B2CF9AE}" pid="24" name="Mendeley Citation Style_1">
    <vt:lpwstr>http://www.zotero.org/styles/ieee</vt:lpwstr>
  </property>
</Properties>
</file>