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4C" w:rsidRDefault="00A0454C" w:rsidP="00A0454C">
      <w:r>
        <w:t>Usability of E-Learning in Development Interactive Learning Multimedia Course</w:t>
      </w:r>
    </w:p>
    <w:p w:rsidR="00A0454C" w:rsidRDefault="00A0454C" w:rsidP="00A0454C"/>
    <w:p w:rsidR="00A0454C" w:rsidRDefault="00A0454C" w:rsidP="00A0454C">
      <w:r>
        <w:t>By:</w:t>
      </w:r>
    </w:p>
    <w:p w:rsidR="00A0454C" w:rsidRDefault="00A0454C" w:rsidP="00A0454C">
      <w:r>
        <w:t>Sugeng Bayu Wahyono, et al.</w:t>
      </w:r>
    </w:p>
    <w:p w:rsidR="00A0454C" w:rsidRDefault="00A0454C" w:rsidP="00A0454C">
      <w:r>
        <w:t>Abstract</w:t>
      </w:r>
    </w:p>
    <w:p w:rsidR="00A0454C" w:rsidRDefault="00A0454C" w:rsidP="00A0454C">
      <w:r>
        <w:t>The use of E-Learning as a complement in learning resources can be felt helpful in learning activities. If the implementation is carried out with appropriate planning and methods, e-learning is expected to assist students in improving understanding in lecturing activities. The use of E-Learning as a complement is expected to facilitate students in accessing learning resources without time and space limitation, and also facilitate the lecturers in class organizing. This is a research and development research, developing the e-learning content products to assist lectures in the development of multimedia learning, which are developed in accordance with needs analysis in preliminary research.</w:t>
      </w:r>
    </w:p>
    <w:p w:rsidR="00A0454C" w:rsidRDefault="00A0454C" w:rsidP="00A0454C">
      <w:r>
        <w:t xml:space="preserve"> </w:t>
      </w:r>
    </w:p>
    <w:p w:rsidR="005B2AA0" w:rsidRDefault="00A0454C" w:rsidP="00A0454C">
      <w:r>
        <w:t>Keywords: E-Learning, Blended Learning, interactive multimedia learning</w:t>
      </w:r>
      <w:bookmarkStart w:id="0" w:name="_GoBack"/>
      <w:bookmarkEnd w:id="0"/>
    </w:p>
    <w:sectPr w:rsidR="005B2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1NjYwMzK0tLAwNjBQ0lEKTi0uzszPAykwrAUARn7jESwAAAA="/>
  </w:docVars>
  <w:rsids>
    <w:rsidRoot w:val="00A0454C"/>
    <w:rsid w:val="005B2AA0"/>
    <w:rsid w:val="00A0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C6537-11BF-4913-9AAD-4899F41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2019-10-14T13:24:00Z</dcterms:created>
  <dcterms:modified xsi:type="dcterms:W3CDTF">2019-10-14T13:24:00Z</dcterms:modified>
</cp:coreProperties>
</file>