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5262" w:rsidRDefault="005017D9" w:rsidP="00843D58">
      <w:pPr>
        <w:spacing w:after="0" w:line="240" w:lineRule="auto"/>
        <w:jc w:val="center"/>
        <w:rPr>
          <w:rFonts w:ascii="Times New Roman" w:hAnsi="Times New Roman" w:cs="Times New Roman"/>
          <w:b/>
          <w:sz w:val="28"/>
          <w:szCs w:val="28"/>
          <w:lang w:val="id-ID"/>
        </w:rPr>
      </w:pPr>
      <w:r w:rsidRPr="0033538D">
        <w:rPr>
          <w:rFonts w:ascii="Times New Roman" w:hAnsi="Times New Roman" w:cs="Times New Roman"/>
          <w:b/>
          <w:sz w:val="28"/>
          <w:szCs w:val="28"/>
        </w:rPr>
        <w:t>LOCAL WISDOM-BASED LEARNING IN</w:t>
      </w:r>
      <w:r w:rsidR="0033538D">
        <w:rPr>
          <w:rFonts w:ascii="Times New Roman" w:hAnsi="Times New Roman" w:cs="Times New Roman"/>
          <w:b/>
          <w:sz w:val="28"/>
          <w:szCs w:val="28"/>
        </w:rPr>
        <w:t>NOVATION</w:t>
      </w:r>
    </w:p>
    <w:p w:rsidR="005017D9" w:rsidRPr="0033538D" w:rsidRDefault="0033538D" w:rsidP="00843D5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ON</w:t>
      </w:r>
      <w:r w:rsidR="000F5262">
        <w:rPr>
          <w:rFonts w:ascii="Times New Roman" w:hAnsi="Times New Roman" w:cs="Times New Roman"/>
          <w:b/>
          <w:sz w:val="28"/>
          <w:szCs w:val="28"/>
          <w:lang w:val="id-ID"/>
        </w:rPr>
        <w:t xml:space="preserve"> </w:t>
      </w:r>
      <w:r w:rsidR="00EA3686" w:rsidRPr="00EC624A">
        <w:rPr>
          <w:rFonts w:ascii="Times New Roman" w:hAnsi="Times New Roman" w:cs="Times New Roman"/>
          <w:b/>
          <w:i/>
          <w:sz w:val="28"/>
          <w:szCs w:val="28"/>
        </w:rPr>
        <w:t>MADRASAH IBTIDAIYAH</w:t>
      </w:r>
      <w:r w:rsidR="000F5262">
        <w:rPr>
          <w:rFonts w:ascii="Times New Roman" w:hAnsi="Times New Roman" w:cs="Times New Roman"/>
          <w:b/>
          <w:i/>
          <w:sz w:val="28"/>
          <w:szCs w:val="28"/>
          <w:lang w:val="id-ID"/>
        </w:rPr>
        <w:t xml:space="preserve"> </w:t>
      </w:r>
      <w:r w:rsidR="005017D9" w:rsidRPr="0033538D">
        <w:rPr>
          <w:rFonts w:ascii="Times New Roman" w:hAnsi="Times New Roman" w:cs="Times New Roman"/>
          <w:b/>
          <w:sz w:val="28"/>
          <w:szCs w:val="28"/>
        </w:rPr>
        <w:t>IN DIGITAL ERA</w:t>
      </w:r>
    </w:p>
    <w:p w:rsidR="005017D9" w:rsidRDefault="005017D9" w:rsidP="00843D58">
      <w:pPr>
        <w:spacing w:after="0" w:line="240" w:lineRule="auto"/>
        <w:jc w:val="center"/>
        <w:rPr>
          <w:rFonts w:ascii="Times New Roman" w:hAnsi="Times New Roman" w:cs="Times New Roman"/>
        </w:rPr>
      </w:pPr>
    </w:p>
    <w:p w:rsidR="005017D9" w:rsidRPr="0033538D" w:rsidRDefault="005017D9" w:rsidP="00843D58">
      <w:pPr>
        <w:spacing w:after="0" w:line="240" w:lineRule="auto"/>
        <w:jc w:val="center"/>
        <w:rPr>
          <w:rFonts w:ascii="Times New Roman" w:hAnsi="Times New Roman" w:cs="Times New Roman"/>
          <w:sz w:val="24"/>
          <w:szCs w:val="24"/>
        </w:rPr>
      </w:pPr>
      <w:r w:rsidRPr="0033538D">
        <w:rPr>
          <w:rFonts w:ascii="Times New Roman" w:hAnsi="Times New Roman" w:cs="Times New Roman"/>
          <w:sz w:val="24"/>
          <w:szCs w:val="24"/>
        </w:rPr>
        <w:t>Slamet</w:t>
      </w:r>
      <w:r w:rsidR="00843D58">
        <w:rPr>
          <w:rFonts w:ascii="Times New Roman" w:hAnsi="Times New Roman" w:cs="Times New Roman"/>
          <w:sz w:val="24"/>
          <w:szCs w:val="24"/>
          <w:lang w:val="id-ID"/>
        </w:rPr>
        <w:t xml:space="preserve"> </w:t>
      </w:r>
      <w:r w:rsidRPr="0033538D">
        <w:rPr>
          <w:rFonts w:ascii="Times New Roman" w:hAnsi="Times New Roman" w:cs="Times New Roman"/>
          <w:sz w:val="24"/>
          <w:szCs w:val="24"/>
        </w:rPr>
        <w:t>Untung</w:t>
      </w:r>
    </w:p>
    <w:p w:rsidR="005017D9" w:rsidRPr="0033538D" w:rsidRDefault="005017D9" w:rsidP="00843D58">
      <w:pPr>
        <w:spacing w:after="0" w:line="240" w:lineRule="auto"/>
        <w:jc w:val="center"/>
        <w:rPr>
          <w:rFonts w:ascii="Times New Roman" w:hAnsi="Times New Roman" w:cs="Times New Roman"/>
          <w:sz w:val="24"/>
          <w:szCs w:val="24"/>
        </w:rPr>
      </w:pPr>
      <w:r w:rsidRPr="0033538D">
        <w:rPr>
          <w:rFonts w:ascii="Times New Roman" w:hAnsi="Times New Roman" w:cs="Times New Roman"/>
          <w:sz w:val="24"/>
          <w:szCs w:val="24"/>
        </w:rPr>
        <w:t>Faculty of Tarbiyah and Teacher Training and</w:t>
      </w:r>
    </w:p>
    <w:p w:rsidR="005017D9" w:rsidRPr="0033538D" w:rsidRDefault="005017D9" w:rsidP="00843D58">
      <w:pPr>
        <w:spacing w:after="0" w:line="240" w:lineRule="auto"/>
        <w:jc w:val="center"/>
        <w:rPr>
          <w:rFonts w:ascii="Times New Roman" w:hAnsi="Times New Roman" w:cs="Times New Roman"/>
          <w:sz w:val="24"/>
          <w:szCs w:val="24"/>
        </w:rPr>
      </w:pPr>
      <w:r w:rsidRPr="0033538D">
        <w:rPr>
          <w:rFonts w:ascii="Times New Roman" w:hAnsi="Times New Roman" w:cs="Times New Roman"/>
          <w:sz w:val="24"/>
          <w:szCs w:val="24"/>
        </w:rPr>
        <w:t>Posrgraduate IAIN Pekalongan</w:t>
      </w:r>
    </w:p>
    <w:p w:rsidR="005017D9" w:rsidRDefault="00A418E4" w:rsidP="00843D58">
      <w:pPr>
        <w:spacing w:after="0" w:line="240" w:lineRule="auto"/>
        <w:jc w:val="center"/>
        <w:rPr>
          <w:lang w:val="id-ID"/>
        </w:rPr>
      </w:pPr>
      <w:hyperlink r:id="rId7" w:history="1">
        <w:r w:rsidR="005017D9" w:rsidRPr="00843D58">
          <w:rPr>
            <w:rStyle w:val="Hyperlink"/>
            <w:rFonts w:ascii="Times New Roman" w:hAnsi="Times New Roman"/>
            <w:i/>
            <w:iCs/>
            <w:sz w:val="24"/>
            <w:szCs w:val="24"/>
            <w:lang w:val="id-ID"/>
          </w:rPr>
          <w:t>moh.slametuntung@yahoo.co.id</w:t>
        </w:r>
      </w:hyperlink>
    </w:p>
    <w:p w:rsidR="00AD653F" w:rsidRPr="00AD653F" w:rsidRDefault="00AD653F" w:rsidP="00AD653F">
      <w:pPr>
        <w:spacing w:after="0" w:line="240" w:lineRule="auto"/>
        <w:jc w:val="center"/>
        <w:rPr>
          <w:rFonts w:asciiTheme="majorBidi" w:hAnsiTheme="majorBidi" w:cstheme="majorBidi"/>
          <w:sz w:val="24"/>
          <w:szCs w:val="24"/>
          <w:lang w:val="id-ID"/>
        </w:rPr>
      </w:pPr>
      <w:r w:rsidRPr="00AD653F">
        <w:rPr>
          <w:rFonts w:asciiTheme="majorBidi" w:hAnsiTheme="majorBidi" w:cstheme="majorBidi"/>
          <w:sz w:val="24"/>
          <w:szCs w:val="24"/>
          <w:lang w:val="id-ID"/>
        </w:rPr>
        <w:t>Subaidi</w:t>
      </w:r>
    </w:p>
    <w:p w:rsidR="00AD653F" w:rsidRPr="00AD653F" w:rsidRDefault="00AD653F" w:rsidP="00AD653F">
      <w:pPr>
        <w:spacing w:after="0" w:line="240" w:lineRule="auto"/>
        <w:jc w:val="center"/>
        <w:rPr>
          <w:rFonts w:asciiTheme="majorBidi" w:hAnsiTheme="majorBidi" w:cstheme="majorBidi"/>
          <w:sz w:val="24"/>
          <w:szCs w:val="24"/>
          <w:lang w:val="id-ID"/>
        </w:rPr>
      </w:pPr>
      <w:r w:rsidRPr="0033538D">
        <w:rPr>
          <w:rFonts w:ascii="Times New Roman" w:hAnsi="Times New Roman" w:cs="Times New Roman"/>
          <w:sz w:val="24"/>
          <w:szCs w:val="24"/>
        </w:rPr>
        <w:t>Posrgraduate</w:t>
      </w:r>
      <w:r w:rsidRPr="00AD653F">
        <w:rPr>
          <w:rFonts w:asciiTheme="majorBidi" w:hAnsiTheme="majorBidi" w:cstheme="majorBidi"/>
          <w:sz w:val="24"/>
          <w:szCs w:val="24"/>
          <w:lang w:val="id-ID"/>
        </w:rPr>
        <w:t xml:space="preserve"> UNISNU Jepara</w:t>
      </w:r>
      <w:r>
        <w:rPr>
          <w:rFonts w:asciiTheme="majorBidi" w:hAnsiTheme="majorBidi" w:cstheme="majorBidi"/>
          <w:sz w:val="24"/>
          <w:szCs w:val="24"/>
          <w:lang w:val="id-ID"/>
        </w:rPr>
        <w:t xml:space="preserve"> </w:t>
      </w:r>
    </w:p>
    <w:p w:rsidR="00AD653F" w:rsidRPr="00AD653F" w:rsidRDefault="00AD653F" w:rsidP="00AD653F">
      <w:pPr>
        <w:spacing w:after="0" w:line="240" w:lineRule="auto"/>
        <w:jc w:val="center"/>
        <w:rPr>
          <w:rStyle w:val="Hyperlink"/>
          <w:rFonts w:asciiTheme="majorBidi" w:hAnsiTheme="majorBidi" w:cstheme="majorBidi"/>
          <w:i/>
          <w:iCs/>
          <w:sz w:val="24"/>
          <w:szCs w:val="24"/>
          <w:lang w:val="id-ID"/>
        </w:rPr>
      </w:pPr>
      <w:hyperlink r:id="rId8" w:history="1">
        <w:r w:rsidRPr="00AD653F">
          <w:rPr>
            <w:rStyle w:val="Hyperlink"/>
            <w:rFonts w:asciiTheme="majorBidi" w:hAnsiTheme="majorBidi" w:cstheme="majorBidi"/>
            <w:i/>
            <w:iCs/>
            <w:sz w:val="24"/>
            <w:szCs w:val="24"/>
            <w:lang w:val="id-ID"/>
          </w:rPr>
          <w:t>subaidi@unisnu.ac.id</w:t>
        </w:r>
      </w:hyperlink>
    </w:p>
    <w:p w:rsidR="0033538D" w:rsidRPr="0033538D" w:rsidRDefault="0033538D" w:rsidP="00843D58">
      <w:pPr>
        <w:spacing w:after="0" w:line="240" w:lineRule="auto"/>
        <w:jc w:val="center"/>
        <w:rPr>
          <w:rFonts w:ascii="Times New Roman" w:hAnsi="Times New Roman" w:cs="Times New Roman"/>
          <w:sz w:val="24"/>
          <w:szCs w:val="24"/>
          <w:lang w:val="id-ID"/>
        </w:rPr>
      </w:pPr>
      <w:r w:rsidRPr="0033538D">
        <w:rPr>
          <w:rFonts w:ascii="Times New Roman" w:hAnsi="Times New Roman" w:cs="Times New Roman"/>
          <w:sz w:val="24"/>
          <w:szCs w:val="24"/>
          <w:lang w:val="id-ID"/>
        </w:rPr>
        <w:t>Akhmad Afroni</w:t>
      </w:r>
    </w:p>
    <w:p w:rsidR="0033538D" w:rsidRPr="0033538D" w:rsidRDefault="0033538D" w:rsidP="00843D58">
      <w:pPr>
        <w:spacing w:after="0" w:line="240" w:lineRule="auto"/>
        <w:jc w:val="center"/>
        <w:rPr>
          <w:rFonts w:ascii="Times New Roman" w:hAnsi="Times New Roman" w:cs="Times New Roman"/>
          <w:sz w:val="24"/>
          <w:szCs w:val="24"/>
        </w:rPr>
      </w:pPr>
      <w:r w:rsidRPr="0033538D">
        <w:rPr>
          <w:rFonts w:ascii="Times New Roman" w:hAnsi="Times New Roman" w:cs="Times New Roman"/>
          <w:sz w:val="24"/>
          <w:szCs w:val="24"/>
        </w:rPr>
        <w:t>Faculty of Tarbiyah and Teacher Training IAIN Pekalongan</w:t>
      </w:r>
    </w:p>
    <w:p w:rsidR="0033538D" w:rsidRPr="00843D58" w:rsidRDefault="00A418E4" w:rsidP="00843D58">
      <w:pPr>
        <w:spacing w:after="0" w:line="240" w:lineRule="auto"/>
        <w:jc w:val="center"/>
        <w:rPr>
          <w:rFonts w:ascii="Times New Roman" w:hAnsi="Times New Roman" w:cs="Times New Roman"/>
          <w:i/>
          <w:iCs/>
          <w:sz w:val="24"/>
          <w:szCs w:val="24"/>
          <w:lang w:val="id-ID"/>
        </w:rPr>
      </w:pPr>
      <w:hyperlink r:id="rId9" w:history="1">
        <w:r w:rsidR="0033538D" w:rsidRPr="00843D58">
          <w:rPr>
            <w:rStyle w:val="Hyperlink"/>
            <w:rFonts w:ascii="Times New Roman" w:hAnsi="Times New Roman"/>
            <w:i/>
            <w:iCs/>
            <w:sz w:val="24"/>
            <w:szCs w:val="24"/>
            <w:lang w:val="id-ID"/>
          </w:rPr>
          <w:t>akhmad.afroni@iainpekalongan.ac.id</w:t>
        </w:r>
      </w:hyperlink>
    </w:p>
    <w:p w:rsidR="006F1E50" w:rsidRDefault="006F1E50" w:rsidP="00BC76D2">
      <w:pPr>
        <w:spacing w:after="0" w:line="360" w:lineRule="auto"/>
        <w:jc w:val="center"/>
        <w:rPr>
          <w:rFonts w:ascii="Times New Roman" w:hAnsi="Times New Roman" w:cs="Times New Roman"/>
          <w:sz w:val="24"/>
          <w:szCs w:val="24"/>
          <w:lang w:val="id-ID"/>
        </w:rPr>
      </w:pPr>
    </w:p>
    <w:p w:rsidR="00843D58" w:rsidRDefault="00843D58" w:rsidP="00A759EA">
      <w:pPr>
        <w:pStyle w:val="ListParagraph"/>
        <w:spacing w:after="0" w:line="240" w:lineRule="auto"/>
        <w:ind w:left="0"/>
        <w:jc w:val="both"/>
        <w:rPr>
          <w:rFonts w:asciiTheme="majorBidi" w:hAnsiTheme="majorBidi" w:cstheme="majorBidi"/>
          <w:sz w:val="24"/>
          <w:szCs w:val="24"/>
          <w:lang w:val="id-ID"/>
        </w:rPr>
      </w:pPr>
      <w:r>
        <w:rPr>
          <w:rFonts w:asciiTheme="majorBidi" w:hAnsiTheme="majorBidi" w:cstheme="majorBidi"/>
          <w:b/>
          <w:bCs/>
          <w:sz w:val="24"/>
          <w:szCs w:val="24"/>
          <w:lang w:val="id-ID"/>
        </w:rPr>
        <w:t xml:space="preserve">Abstrak: </w:t>
      </w:r>
      <w:r w:rsidRPr="00843D58">
        <w:rPr>
          <w:rFonts w:asciiTheme="majorBidi" w:hAnsiTheme="majorBidi" w:cstheme="majorBidi"/>
          <w:sz w:val="24"/>
          <w:szCs w:val="24"/>
          <w:lang w:val="id-ID"/>
        </w:rPr>
        <w:t xml:space="preserve">Kajian ini mencoba mendeskripsikan inovasi pembelajaran berbasis kearifan lokal pada Madrasah Ibtidaiyah di Era Digital. Adapun rumusan permasalahannya ini ialah bagaimana inovasi pembelajaran berbasis kearifan lokal pada Madrasah Ibtidaiyah di Era Digital. Sumber data primer dalam penelitian ini meliputi karya-karya yang mengkaji inovasi pembelajaran berbasis kearifan lokal. Berbagai karya tulis ilmiah tentang kearifan lokal dipakai sebagai sumber data sekunder. </w:t>
      </w:r>
      <w:r w:rsidRPr="00843D58">
        <w:rPr>
          <w:rFonts w:asciiTheme="majorBidi" w:hAnsiTheme="majorBidi" w:cstheme="majorBidi"/>
          <w:sz w:val="24"/>
          <w:szCs w:val="24"/>
        </w:rPr>
        <w:t xml:space="preserve">Untuk mendukung kedua sumber data tersebut dipakai kepustakaan tentang </w:t>
      </w:r>
      <w:r w:rsidRPr="00843D58">
        <w:rPr>
          <w:rFonts w:asciiTheme="majorBidi" w:hAnsiTheme="majorBidi" w:cstheme="majorBidi"/>
          <w:sz w:val="24"/>
          <w:szCs w:val="24"/>
          <w:lang w:val="id-ID"/>
        </w:rPr>
        <w:t>pembelajaran di Era Digital</w:t>
      </w:r>
      <w:r w:rsidRPr="00843D58">
        <w:rPr>
          <w:rFonts w:asciiTheme="majorBidi" w:hAnsiTheme="majorBidi" w:cstheme="majorBidi"/>
          <w:sz w:val="24"/>
          <w:szCs w:val="24"/>
        </w:rPr>
        <w:t xml:space="preserve">. Jenis penelitian ini adalah penelitian kepustakaandengan fokus kajian </w:t>
      </w:r>
      <w:r w:rsidRPr="00843D58">
        <w:rPr>
          <w:rFonts w:asciiTheme="majorBidi" w:hAnsiTheme="majorBidi" w:cstheme="majorBidi"/>
          <w:sz w:val="24"/>
          <w:szCs w:val="24"/>
          <w:lang w:val="id-ID"/>
        </w:rPr>
        <w:t>pada inovasi pembelajaran berbasis kearifan lokal pada Madrasah Ibtidaiyah di Era Digital</w:t>
      </w:r>
      <w:r w:rsidRPr="00843D58">
        <w:rPr>
          <w:rFonts w:asciiTheme="majorBidi" w:hAnsiTheme="majorBidi" w:cstheme="majorBidi"/>
          <w:sz w:val="24"/>
          <w:szCs w:val="24"/>
        </w:rPr>
        <w:t xml:space="preserve">. Penelitian kualitatif ini terkait dengan dokumen tertulis dalam bentuk teks tentang </w:t>
      </w:r>
      <w:r w:rsidRPr="00843D58">
        <w:rPr>
          <w:rFonts w:asciiTheme="majorBidi" w:hAnsiTheme="majorBidi" w:cstheme="majorBidi"/>
          <w:sz w:val="24"/>
          <w:szCs w:val="24"/>
          <w:lang w:val="id-ID"/>
        </w:rPr>
        <w:t>inovasi pembelajaran berbasis kearifan lokal pada Madrasah Ibtidaiyah di Era Digital</w:t>
      </w:r>
      <w:r w:rsidRPr="00843D58">
        <w:rPr>
          <w:rFonts w:asciiTheme="majorBidi" w:hAnsiTheme="majorBidi" w:cstheme="majorBidi"/>
          <w:sz w:val="24"/>
          <w:szCs w:val="24"/>
        </w:rPr>
        <w:t xml:space="preserve">. </w:t>
      </w:r>
      <w:r w:rsidRPr="00843D58">
        <w:rPr>
          <w:rFonts w:asciiTheme="majorBidi" w:hAnsiTheme="majorBidi" w:cstheme="majorBidi"/>
          <w:sz w:val="24"/>
          <w:szCs w:val="24"/>
          <w:lang w:val="id-ID"/>
        </w:rPr>
        <w:t>P</w:t>
      </w:r>
      <w:r w:rsidRPr="00843D58">
        <w:rPr>
          <w:rFonts w:asciiTheme="majorBidi" w:hAnsiTheme="majorBidi" w:cstheme="majorBidi"/>
          <w:sz w:val="24"/>
          <w:szCs w:val="24"/>
        </w:rPr>
        <w:t xml:space="preserve">enelitian ini menggunakan </w:t>
      </w:r>
      <w:r w:rsidRPr="00843D58">
        <w:rPr>
          <w:rFonts w:asciiTheme="majorBidi" w:hAnsiTheme="majorBidi" w:cstheme="majorBidi"/>
          <w:sz w:val="24"/>
          <w:szCs w:val="24"/>
          <w:lang w:val="id-ID"/>
        </w:rPr>
        <w:t>metode</w:t>
      </w:r>
      <w:r w:rsidRPr="00843D58">
        <w:rPr>
          <w:rFonts w:asciiTheme="majorBidi" w:hAnsiTheme="majorBidi" w:cstheme="majorBidi"/>
          <w:sz w:val="24"/>
          <w:szCs w:val="24"/>
        </w:rPr>
        <w:t xml:space="preserve"> analisis isi.</w:t>
      </w:r>
      <w:r w:rsidRPr="00843D58">
        <w:rPr>
          <w:rFonts w:asciiTheme="majorBidi" w:hAnsiTheme="majorBidi" w:cstheme="majorBidi"/>
          <w:sz w:val="24"/>
          <w:szCs w:val="24"/>
          <w:lang w:val="id-ID"/>
        </w:rPr>
        <w:t xml:space="preserve"> Penelitian ini menemukan bahwa proses pembelajaran yang berlangsung di Madrasah Ibtidaiyah akan menentukan mutu pendidikannya. Tanpa pembelajaran yang inovatif, cita-cita pendidikannya tidak akan tercapai alias kandas di tengah jalan. Salah satu pembelajaran inovatif yang bisa diharapkan dapat meningkatkan mutu pendidikan di MI ialah menerapkan pembelajaran berbasis kearifan lokal. Di Era Digital sekarang ini, MI harus semakin memperkuat </w:t>
      </w:r>
      <w:r w:rsidR="00A759EA">
        <w:rPr>
          <w:rFonts w:asciiTheme="majorBidi" w:hAnsiTheme="majorBidi" w:cstheme="majorBidi"/>
          <w:sz w:val="24"/>
          <w:szCs w:val="24"/>
          <w:lang w:val="id-ID"/>
        </w:rPr>
        <w:t xml:space="preserve">pendidikan karakter islaminya. Jika </w:t>
      </w:r>
      <w:r w:rsidRPr="00843D58">
        <w:rPr>
          <w:rFonts w:asciiTheme="majorBidi" w:hAnsiTheme="majorBidi" w:cstheme="majorBidi"/>
          <w:sz w:val="24"/>
          <w:szCs w:val="24"/>
          <w:lang w:val="id-ID"/>
        </w:rPr>
        <w:t>MI berhasil dalam mengemban tugas ini, ke depan MI benar-benar akan menjadi madrasah yang hebat dan bermartabat</w:t>
      </w:r>
      <w:r w:rsidR="000F5262" w:rsidRPr="000F5262">
        <w:rPr>
          <w:rFonts w:asciiTheme="majorBidi" w:hAnsiTheme="majorBidi" w:cstheme="majorBidi"/>
          <w:sz w:val="24"/>
          <w:szCs w:val="24"/>
          <w:lang w:val="id-ID"/>
        </w:rPr>
        <w:t>.</w:t>
      </w:r>
    </w:p>
    <w:p w:rsidR="00843D58" w:rsidRPr="00843D58" w:rsidRDefault="00843D58" w:rsidP="00843D58">
      <w:pPr>
        <w:pStyle w:val="ListParagraph"/>
        <w:spacing w:after="0" w:line="240" w:lineRule="auto"/>
        <w:ind w:left="0"/>
        <w:jc w:val="both"/>
        <w:rPr>
          <w:rFonts w:asciiTheme="majorBidi" w:hAnsiTheme="majorBidi" w:cstheme="majorBidi"/>
          <w:sz w:val="24"/>
          <w:szCs w:val="24"/>
          <w:lang w:val="id-ID"/>
        </w:rPr>
      </w:pPr>
    </w:p>
    <w:p w:rsidR="00843D58" w:rsidRDefault="00843D58" w:rsidP="00843D58">
      <w:pPr>
        <w:spacing w:after="0" w:line="240" w:lineRule="auto"/>
        <w:jc w:val="both"/>
        <w:rPr>
          <w:rFonts w:asciiTheme="majorBidi" w:hAnsiTheme="majorBidi" w:cstheme="majorBidi"/>
          <w:sz w:val="24"/>
          <w:szCs w:val="24"/>
          <w:lang w:val="id-ID"/>
        </w:rPr>
      </w:pPr>
      <w:r w:rsidRPr="00843D58">
        <w:rPr>
          <w:rFonts w:asciiTheme="majorBidi" w:hAnsiTheme="majorBidi" w:cstheme="majorBidi"/>
          <w:b/>
          <w:bCs/>
          <w:sz w:val="24"/>
          <w:szCs w:val="24"/>
          <w:lang w:val="id-ID"/>
        </w:rPr>
        <w:t>Kata Kunci:</w:t>
      </w:r>
      <w:r>
        <w:rPr>
          <w:rFonts w:asciiTheme="majorBidi" w:hAnsiTheme="majorBidi" w:cstheme="majorBidi"/>
          <w:b/>
          <w:bCs/>
          <w:sz w:val="24"/>
          <w:szCs w:val="24"/>
          <w:lang w:val="id-ID"/>
        </w:rPr>
        <w:t xml:space="preserve"> </w:t>
      </w:r>
      <w:r w:rsidRPr="00843D58">
        <w:rPr>
          <w:rFonts w:asciiTheme="majorBidi" w:hAnsiTheme="majorBidi" w:cstheme="majorBidi"/>
          <w:sz w:val="24"/>
          <w:szCs w:val="24"/>
          <w:lang w:val="id-ID"/>
        </w:rPr>
        <w:t>Inovasi Pembelajaran, Kearifan Lokal, Madrasah Ibtidaiyah</w:t>
      </w:r>
    </w:p>
    <w:p w:rsidR="00843D58" w:rsidRDefault="00843D58" w:rsidP="00843D58">
      <w:pPr>
        <w:spacing w:after="0" w:line="240" w:lineRule="auto"/>
        <w:jc w:val="both"/>
        <w:rPr>
          <w:rFonts w:asciiTheme="majorBidi" w:hAnsiTheme="majorBidi" w:cstheme="majorBidi"/>
          <w:sz w:val="24"/>
          <w:szCs w:val="24"/>
          <w:lang w:val="id-ID"/>
        </w:rPr>
      </w:pPr>
    </w:p>
    <w:p w:rsidR="0033538D" w:rsidRDefault="00843D58" w:rsidP="005428B8">
      <w:pPr>
        <w:spacing w:after="0" w:line="240" w:lineRule="auto"/>
        <w:jc w:val="both"/>
        <w:rPr>
          <w:rFonts w:ascii="Times New Roman" w:hAnsi="Times New Roman" w:cs="Times New Roman"/>
          <w:sz w:val="24"/>
          <w:szCs w:val="24"/>
        </w:rPr>
      </w:pPr>
      <w:r w:rsidRPr="00843D58">
        <w:rPr>
          <w:rFonts w:asciiTheme="majorBidi" w:hAnsiTheme="majorBidi" w:cstheme="majorBidi"/>
          <w:b/>
          <w:bCs/>
          <w:sz w:val="24"/>
          <w:szCs w:val="24"/>
        </w:rPr>
        <w:t>Abstract</w:t>
      </w:r>
      <w:r w:rsidRPr="00843D58">
        <w:rPr>
          <w:rFonts w:asciiTheme="majorBidi" w:hAnsiTheme="majorBidi" w:cstheme="majorBidi"/>
          <w:b/>
          <w:bCs/>
          <w:sz w:val="24"/>
          <w:szCs w:val="24"/>
          <w:lang w:val="id-ID"/>
        </w:rPr>
        <w:t>:</w:t>
      </w:r>
      <w:r w:rsidRPr="00843D58">
        <w:rPr>
          <w:rFonts w:asciiTheme="majorBidi" w:hAnsiTheme="majorBidi" w:cstheme="majorBidi"/>
          <w:sz w:val="24"/>
          <w:szCs w:val="24"/>
        </w:rPr>
        <w:t xml:space="preserve"> </w:t>
      </w:r>
      <w:r w:rsidR="0033538D" w:rsidRPr="00843D58">
        <w:rPr>
          <w:rFonts w:asciiTheme="majorBidi" w:hAnsiTheme="majorBidi" w:cstheme="majorBidi"/>
          <w:sz w:val="24"/>
          <w:szCs w:val="24"/>
        </w:rPr>
        <w:t>This study tries to describe the learning innovation b</w:t>
      </w:r>
      <w:r w:rsidR="00EA3686" w:rsidRPr="00843D58">
        <w:rPr>
          <w:rFonts w:asciiTheme="majorBidi" w:hAnsiTheme="majorBidi" w:cstheme="majorBidi"/>
          <w:sz w:val="24"/>
          <w:szCs w:val="24"/>
        </w:rPr>
        <w:t xml:space="preserve">ased on local wisdom in </w:t>
      </w:r>
      <w:r w:rsidR="00EF7A7C" w:rsidRPr="00843D58">
        <w:rPr>
          <w:rFonts w:asciiTheme="majorBidi" w:hAnsiTheme="majorBidi" w:cstheme="majorBidi"/>
          <w:i/>
          <w:sz w:val="24"/>
          <w:szCs w:val="24"/>
        </w:rPr>
        <w:t>Madrasah Ibtidaiyah</w:t>
      </w:r>
      <w:r w:rsidR="000F5262">
        <w:rPr>
          <w:rFonts w:asciiTheme="majorBidi" w:hAnsiTheme="majorBidi" w:cstheme="majorBidi"/>
          <w:i/>
          <w:sz w:val="24"/>
          <w:szCs w:val="24"/>
          <w:lang w:val="id-ID"/>
        </w:rPr>
        <w:t xml:space="preserve"> </w:t>
      </w:r>
      <w:r w:rsidR="00EA3686" w:rsidRPr="00843D58">
        <w:rPr>
          <w:rFonts w:asciiTheme="majorBidi" w:hAnsiTheme="majorBidi" w:cstheme="majorBidi"/>
          <w:sz w:val="24"/>
          <w:szCs w:val="24"/>
        </w:rPr>
        <w:t xml:space="preserve">(Islamic Elementary School) </w:t>
      </w:r>
      <w:r w:rsidR="0033538D" w:rsidRPr="00843D58">
        <w:rPr>
          <w:rFonts w:asciiTheme="majorBidi" w:hAnsiTheme="majorBidi" w:cstheme="majorBidi"/>
          <w:sz w:val="24"/>
          <w:szCs w:val="24"/>
        </w:rPr>
        <w:t xml:space="preserve">in digital era. The problem </w:t>
      </w:r>
      <w:r w:rsidR="0076572E" w:rsidRPr="00843D58">
        <w:rPr>
          <w:rFonts w:asciiTheme="majorBidi" w:hAnsiTheme="majorBidi" w:cstheme="majorBidi"/>
          <w:sz w:val="24"/>
          <w:szCs w:val="24"/>
        </w:rPr>
        <w:t xml:space="preserve">of this study is how the local wisdom-based learning innovation on the </w:t>
      </w:r>
      <w:r w:rsidR="00EA3686" w:rsidRPr="00843D58">
        <w:rPr>
          <w:rFonts w:asciiTheme="majorBidi" w:hAnsiTheme="majorBidi" w:cstheme="majorBidi"/>
          <w:i/>
          <w:sz w:val="24"/>
          <w:szCs w:val="24"/>
        </w:rPr>
        <w:t>Madrasah Ibtidaiyah</w:t>
      </w:r>
      <w:r w:rsidR="0076572E" w:rsidRPr="00843D58">
        <w:rPr>
          <w:rFonts w:asciiTheme="majorBidi" w:hAnsiTheme="majorBidi" w:cstheme="majorBidi"/>
          <w:sz w:val="24"/>
          <w:szCs w:val="24"/>
        </w:rPr>
        <w:t>in digital era is. It uses scientific works about local wisdom-based learning innovation as primary data and scientific works about local wisdom as secondary data.</w:t>
      </w:r>
      <w:r w:rsidR="004B54DB" w:rsidRPr="00843D58">
        <w:rPr>
          <w:rFonts w:asciiTheme="majorBidi" w:hAnsiTheme="majorBidi" w:cstheme="majorBidi"/>
          <w:sz w:val="24"/>
          <w:szCs w:val="24"/>
        </w:rPr>
        <w:t xml:space="preserve"> Library references about digital era learning are used to support these data sources. This study is a library study focusing on the local wisdom-based learning innovation</w:t>
      </w:r>
      <w:r w:rsidR="00EF7A7C" w:rsidRPr="00843D58">
        <w:rPr>
          <w:rFonts w:asciiTheme="majorBidi" w:hAnsiTheme="majorBidi" w:cstheme="majorBidi"/>
          <w:sz w:val="24"/>
          <w:szCs w:val="24"/>
        </w:rPr>
        <w:t xml:space="preserve"> on </w:t>
      </w:r>
      <w:r w:rsidR="00EA3686" w:rsidRPr="00843D58">
        <w:rPr>
          <w:rFonts w:asciiTheme="majorBidi" w:hAnsiTheme="majorBidi" w:cstheme="majorBidi"/>
          <w:i/>
          <w:sz w:val="24"/>
          <w:szCs w:val="24"/>
        </w:rPr>
        <w:t xml:space="preserve">Madrasah </w:t>
      </w:r>
      <w:r w:rsidR="00EA3686" w:rsidRPr="00843D58">
        <w:rPr>
          <w:rFonts w:asciiTheme="majorBidi" w:hAnsiTheme="majorBidi" w:cstheme="majorBidi"/>
          <w:i/>
          <w:sz w:val="24"/>
          <w:szCs w:val="24"/>
        </w:rPr>
        <w:lastRenderedPageBreak/>
        <w:t>Ibtidaiyah</w:t>
      </w:r>
      <w:r w:rsidR="004B54DB" w:rsidRPr="00843D58">
        <w:rPr>
          <w:rFonts w:asciiTheme="majorBidi" w:hAnsiTheme="majorBidi" w:cstheme="majorBidi"/>
          <w:sz w:val="24"/>
          <w:szCs w:val="24"/>
        </w:rPr>
        <w:t xml:space="preserve"> in digital era. This qualitative study is related to written text doc</w:t>
      </w:r>
      <w:r w:rsidR="00D95599" w:rsidRPr="00843D58">
        <w:rPr>
          <w:rFonts w:asciiTheme="majorBidi" w:hAnsiTheme="majorBidi" w:cstheme="majorBidi"/>
          <w:sz w:val="24"/>
          <w:szCs w:val="24"/>
        </w:rPr>
        <w:t>ument</w:t>
      </w:r>
      <w:r w:rsidR="004B54DB" w:rsidRPr="00843D58">
        <w:rPr>
          <w:rFonts w:asciiTheme="majorBidi" w:hAnsiTheme="majorBidi" w:cstheme="majorBidi"/>
          <w:sz w:val="24"/>
          <w:szCs w:val="24"/>
        </w:rPr>
        <w:t xml:space="preserve"> about the local wisdom-based learning innovation</w:t>
      </w:r>
      <w:r w:rsidR="004B54DB">
        <w:rPr>
          <w:rFonts w:ascii="Times New Roman" w:hAnsi="Times New Roman" w:cs="Times New Roman"/>
          <w:sz w:val="24"/>
          <w:szCs w:val="24"/>
        </w:rPr>
        <w:t xml:space="preserve"> on </w:t>
      </w:r>
      <w:r w:rsidR="00EA3686" w:rsidRPr="00EF7A7C">
        <w:rPr>
          <w:rFonts w:ascii="Times New Roman" w:hAnsi="Times New Roman" w:cs="Times New Roman"/>
          <w:i/>
          <w:sz w:val="24"/>
          <w:szCs w:val="24"/>
        </w:rPr>
        <w:t>Madrasah Ibtidaiyah</w:t>
      </w:r>
      <w:r w:rsidR="004B54DB">
        <w:rPr>
          <w:rFonts w:ascii="Times New Roman" w:hAnsi="Times New Roman" w:cs="Times New Roman"/>
          <w:sz w:val="24"/>
          <w:szCs w:val="24"/>
        </w:rPr>
        <w:t>in digital era.</w:t>
      </w:r>
      <w:r w:rsidR="00D95599">
        <w:rPr>
          <w:rFonts w:ascii="Times New Roman" w:hAnsi="Times New Roman" w:cs="Times New Roman"/>
          <w:sz w:val="24"/>
          <w:szCs w:val="24"/>
        </w:rPr>
        <w:t xml:space="preserve"> It uses content analysis method to analyze the data. </w:t>
      </w:r>
      <w:r w:rsidR="00EF7A7C">
        <w:rPr>
          <w:rFonts w:ascii="Times New Roman" w:hAnsi="Times New Roman" w:cs="Times New Roman"/>
          <w:sz w:val="24"/>
          <w:szCs w:val="24"/>
        </w:rPr>
        <w:t xml:space="preserve">The result of this study finds that the learning process of </w:t>
      </w:r>
      <w:r w:rsidR="00EA3686" w:rsidRPr="00EF7A7C">
        <w:rPr>
          <w:rFonts w:ascii="Times New Roman" w:hAnsi="Times New Roman" w:cs="Times New Roman"/>
          <w:i/>
          <w:sz w:val="24"/>
          <w:szCs w:val="24"/>
        </w:rPr>
        <w:t>Madrasah Ibtidaiyah</w:t>
      </w:r>
      <w:r w:rsidR="00433B15">
        <w:rPr>
          <w:rFonts w:ascii="Times New Roman" w:hAnsi="Times New Roman" w:cs="Times New Roman"/>
          <w:sz w:val="24"/>
          <w:szCs w:val="24"/>
        </w:rPr>
        <w:t xml:space="preserve"> determines the quality of education. The goals of education will fail without innovative learnings. One of the innovative learnings in </w:t>
      </w:r>
      <w:r w:rsidR="00EA3686" w:rsidRPr="00EF7A7C">
        <w:rPr>
          <w:rFonts w:ascii="Times New Roman" w:hAnsi="Times New Roman" w:cs="Times New Roman"/>
          <w:i/>
          <w:sz w:val="24"/>
          <w:szCs w:val="24"/>
        </w:rPr>
        <w:t>Madrasah Ibtidaiyah</w:t>
      </w:r>
      <w:r w:rsidR="00433B15">
        <w:rPr>
          <w:rFonts w:ascii="Times New Roman" w:hAnsi="Times New Roman" w:cs="Times New Roman"/>
          <w:sz w:val="24"/>
          <w:szCs w:val="24"/>
        </w:rPr>
        <w:t xml:space="preserve"> is the local wisdom-based learning. </w:t>
      </w:r>
      <w:r w:rsidR="009B4241">
        <w:rPr>
          <w:rFonts w:ascii="Times New Roman" w:hAnsi="Times New Roman" w:cs="Times New Roman"/>
          <w:sz w:val="24"/>
          <w:szCs w:val="24"/>
        </w:rPr>
        <w:t>In today’s digital era</w:t>
      </w:r>
      <w:r w:rsidR="005428B8">
        <w:rPr>
          <w:rFonts w:ascii="Times New Roman" w:hAnsi="Times New Roman" w:cs="Times New Roman"/>
          <w:sz w:val="24"/>
          <w:szCs w:val="24"/>
          <w:lang w:val="id-ID"/>
        </w:rPr>
        <w:t>,</w:t>
      </w:r>
      <w:r w:rsidR="009B4241">
        <w:rPr>
          <w:rFonts w:ascii="Times New Roman" w:hAnsi="Times New Roman" w:cs="Times New Roman"/>
          <w:sz w:val="24"/>
          <w:szCs w:val="24"/>
        </w:rPr>
        <w:t xml:space="preserve"> </w:t>
      </w:r>
      <w:r w:rsidR="00EA3686" w:rsidRPr="00EF7A7C">
        <w:rPr>
          <w:rFonts w:ascii="Times New Roman" w:hAnsi="Times New Roman" w:cs="Times New Roman"/>
          <w:i/>
          <w:sz w:val="24"/>
          <w:szCs w:val="24"/>
        </w:rPr>
        <w:t>Madrasah Ibtidaiyah</w:t>
      </w:r>
      <w:r w:rsidR="000F5262">
        <w:rPr>
          <w:rFonts w:ascii="Times New Roman" w:hAnsi="Times New Roman" w:cs="Times New Roman"/>
          <w:i/>
          <w:sz w:val="24"/>
          <w:szCs w:val="24"/>
          <w:lang w:val="id-ID"/>
        </w:rPr>
        <w:t xml:space="preserve"> </w:t>
      </w:r>
      <w:r w:rsidR="009B4241">
        <w:rPr>
          <w:rFonts w:ascii="Times New Roman" w:hAnsi="Times New Roman" w:cs="Times New Roman"/>
          <w:sz w:val="24"/>
          <w:szCs w:val="24"/>
        </w:rPr>
        <w:t>should reinforce its Islamic character building. If it succeed</w:t>
      </w:r>
      <w:r w:rsidR="000F5262">
        <w:rPr>
          <w:rFonts w:ascii="Times New Roman" w:hAnsi="Times New Roman" w:cs="Times New Roman"/>
          <w:sz w:val="24"/>
          <w:szCs w:val="24"/>
          <w:lang w:val="id-ID"/>
        </w:rPr>
        <w:t>s</w:t>
      </w:r>
      <w:r w:rsidR="009B4241">
        <w:rPr>
          <w:rFonts w:ascii="Times New Roman" w:hAnsi="Times New Roman" w:cs="Times New Roman"/>
          <w:sz w:val="24"/>
          <w:szCs w:val="24"/>
        </w:rPr>
        <w:t xml:space="preserve">, </w:t>
      </w:r>
      <w:r w:rsidR="006F1E50">
        <w:rPr>
          <w:rFonts w:ascii="Times New Roman" w:hAnsi="Times New Roman" w:cs="Times New Roman"/>
          <w:sz w:val="24"/>
          <w:szCs w:val="24"/>
        </w:rPr>
        <w:t>it will be a great and dignified schools.</w:t>
      </w:r>
    </w:p>
    <w:p w:rsidR="00EC624A" w:rsidRDefault="00EC624A" w:rsidP="00BC76D2">
      <w:pPr>
        <w:spacing w:after="0" w:line="240" w:lineRule="auto"/>
        <w:jc w:val="both"/>
        <w:rPr>
          <w:rFonts w:ascii="Times New Roman" w:hAnsi="Times New Roman" w:cs="Times New Roman"/>
          <w:sz w:val="24"/>
          <w:szCs w:val="24"/>
        </w:rPr>
      </w:pPr>
    </w:p>
    <w:p w:rsidR="00EC624A" w:rsidRDefault="006F1E50" w:rsidP="00BC76D2">
      <w:pPr>
        <w:spacing w:after="0" w:line="240" w:lineRule="auto"/>
        <w:jc w:val="both"/>
        <w:rPr>
          <w:rFonts w:ascii="Times New Roman" w:hAnsi="Times New Roman" w:cs="Times New Roman"/>
          <w:i/>
          <w:sz w:val="24"/>
          <w:szCs w:val="24"/>
          <w:lang w:val="id-ID"/>
        </w:rPr>
      </w:pPr>
      <w:r w:rsidRPr="006F1E50">
        <w:rPr>
          <w:rFonts w:ascii="Times New Roman" w:hAnsi="Times New Roman" w:cs="Times New Roman"/>
          <w:b/>
          <w:sz w:val="24"/>
          <w:szCs w:val="24"/>
        </w:rPr>
        <w:t>Keywords</w:t>
      </w:r>
      <w:r>
        <w:rPr>
          <w:rFonts w:ascii="Times New Roman" w:hAnsi="Times New Roman" w:cs="Times New Roman"/>
          <w:sz w:val="24"/>
          <w:szCs w:val="24"/>
        </w:rPr>
        <w:t xml:space="preserve">: Learning Innovation, Local Wisdom, </w:t>
      </w:r>
      <w:r w:rsidR="00EA3686" w:rsidRPr="00EF7A7C">
        <w:rPr>
          <w:rFonts w:ascii="Times New Roman" w:hAnsi="Times New Roman" w:cs="Times New Roman"/>
          <w:i/>
          <w:sz w:val="24"/>
          <w:szCs w:val="24"/>
        </w:rPr>
        <w:t>Madrasah Ibtidaiyah</w:t>
      </w: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0F5262" w:rsidRDefault="000F5262" w:rsidP="00BC76D2">
      <w:pPr>
        <w:spacing w:after="0" w:line="240" w:lineRule="auto"/>
        <w:jc w:val="both"/>
        <w:rPr>
          <w:rFonts w:ascii="Times New Roman" w:hAnsi="Times New Roman" w:cs="Times New Roman"/>
          <w:i/>
          <w:sz w:val="24"/>
          <w:szCs w:val="24"/>
          <w:lang w:val="id-ID"/>
        </w:rPr>
      </w:pPr>
    </w:p>
    <w:p w:rsidR="00843D58" w:rsidRDefault="00843D58" w:rsidP="00BC76D2">
      <w:pPr>
        <w:spacing w:after="0" w:line="240" w:lineRule="auto"/>
        <w:jc w:val="both"/>
        <w:rPr>
          <w:rFonts w:ascii="Times New Roman" w:hAnsi="Times New Roman" w:cs="Times New Roman"/>
          <w:i/>
          <w:sz w:val="24"/>
          <w:szCs w:val="24"/>
          <w:lang w:val="id-ID"/>
        </w:rPr>
      </w:pPr>
    </w:p>
    <w:p w:rsidR="003A1F53" w:rsidRPr="0077556A" w:rsidRDefault="003A1F53" w:rsidP="00D260D5">
      <w:pPr>
        <w:spacing w:after="0" w:line="360" w:lineRule="auto"/>
        <w:jc w:val="both"/>
        <w:rPr>
          <w:rFonts w:ascii="Times New Roman" w:hAnsi="Times New Roman" w:cs="Times New Roman"/>
          <w:b/>
          <w:sz w:val="24"/>
          <w:szCs w:val="24"/>
        </w:rPr>
      </w:pPr>
      <w:r w:rsidRPr="0077556A">
        <w:rPr>
          <w:rFonts w:ascii="Times New Roman" w:hAnsi="Times New Roman" w:cs="Times New Roman"/>
          <w:b/>
          <w:sz w:val="24"/>
          <w:szCs w:val="24"/>
        </w:rPr>
        <w:lastRenderedPageBreak/>
        <w:t>INTRODUCTION</w:t>
      </w:r>
    </w:p>
    <w:p w:rsidR="003A1F53" w:rsidRDefault="003A1F53"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Learning is an integrative part of education. In oth</w:t>
      </w:r>
      <w:r w:rsidR="00BF031F">
        <w:rPr>
          <w:rFonts w:ascii="Times New Roman" w:hAnsi="Times New Roman" w:cs="Times New Roman"/>
          <w:sz w:val="24"/>
          <w:szCs w:val="24"/>
        </w:rPr>
        <w:t>er words, it is inseparable</w:t>
      </w:r>
      <w:r>
        <w:rPr>
          <w:rFonts w:ascii="Times New Roman" w:hAnsi="Times New Roman" w:cs="Times New Roman"/>
          <w:sz w:val="24"/>
          <w:szCs w:val="24"/>
        </w:rPr>
        <w:t xml:space="preserve"> from education. Educational exp</w:t>
      </w:r>
      <w:r w:rsidR="00BF031F">
        <w:rPr>
          <w:rFonts w:ascii="Times New Roman" w:hAnsi="Times New Roman" w:cs="Times New Roman"/>
          <w:sz w:val="24"/>
          <w:szCs w:val="24"/>
        </w:rPr>
        <w:t xml:space="preserve">erts </w:t>
      </w:r>
      <w:r>
        <w:rPr>
          <w:rFonts w:ascii="Times New Roman" w:hAnsi="Times New Roman" w:cs="Times New Roman"/>
          <w:sz w:val="24"/>
          <w:szCs w:val="24"/>
        </w:rPr>
        <w:t xml:space="preserve">agree that educational goals can only be achieved through learning. Everyone </w:t>
      </w:r>
      <w:r w:rsidR="0077556A">
        <w:rPr>
          <w:rFonts w:ascii="Times New Roman" w:hAnsi="Times New Roman" w:cs="Times New Roman"/>
          <w:sz w:val="24"/>
          <w:szCs w:val="24"/>
        </w:rPr>
        <w:t xml:space="preserve">can be considered to be able to teach, but not everyone can teach well. Therefore, a teacher will not succeed in teaching if he or she </w:t>
      </w:r>
      <w:r w:rsidR="00CC1E7F">
        <w:rPr>
          <w:rFonts w:ascii="Times New Roman" w:hAnsi="Times New Roman" w:cs="Times New Roman"/>
          <w:sz w:val="24"/>
          <w:szCs w:val="24"/>
        </w:rPr>
        <w:t>lacks of</w:t>
      </w:r>
      <w:r w:rsidR="005A32E4">
        <w:rPr>
          <w:rFonts w:ascii="Times New Roman" w:hAnsi="Times New Roman" w:cs="Times New Roman"/>
          <w:sz w:val="24"/>
          <w:szCs w:val="24"/>
          <w:lang w:val="id-ID"/>
        </w:rPr>
        <w:t xml:space="preserve"> </w:t>
      </w:r>
      <w:r w:rsidR="00CC1E7F">
        <w:rPr>
          <w:rFonts w:ascii="Times New Roman" w:hAnsi="Times New Roman" w:cs="Times New Roman"/>
          <w:sz w:val="24"/>
          <w:szCs w:val="24"/>
        </w:rPr>
        <w:t xml:space="preserve">learning </w:t>
      </w:r>
      <w:r w:rsidR="0077556A">
        <w:rPr>
          <w:rFonts w:ascii="Times New Roman" w:hAnsi="Times New Roman" w:cs="Times New Roman"/>
          <w:sz w:val="24"/>
          <w:szCs w:val="24"/>
        </w:rPr>
        <w:t xml:space="preserve">knowledge. It is learned through its own scientific discipline known as the Methodical Didactic. A teacher must understand the ins and outs of </w:t>
      </w:r>
      <w:r w:rsidR="00CC1E7F">
        <w:rPr>
          <w:rFonts w:ascii="Times New Roman" w:hAnsi="Times New Roman" w:cs="Times New Roman"/>
          <w:sz w:val="24"/>
          <w:szCs w:val="24"/>
        </w:rPr>
        <w:t>it</w:t>
      </w:r>
      <w:r w:rsidR="0077556A">
        <w:rPr>
          <w:rFonts w:ascii="Times New Roman" w:hAnsi="Times New Roman" w:cs="Times New Roman"/>
          <w:sz w:val="24"/>
          <w:szCs w:val="24"/>
        </w:rPr>
        <w:t xml:space="preserve"> and apply it in teaching and learning activities in the classroom.</w:t>
      </w:r>
    </w:p>
    <w:p w:rsidR="004E6B00" w:rsidRDefault="004E6B00"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Learning </w:t>
      </w:r>
      <w:r w:rsidR="00561A88">
        <w:rPr>
          <w:rFonts w:ascii="Times New Roman" w:hAnsi="Times New Roman" w:cs="Times New Roman"/>
          <w:sz w:val="24"/>
          <w:szCs w:val="24"/>
        </w:rPr>
        <w:t>can take place either in formal or non-formal educational institutions. Formal educational institutions in Indonesia a</w:t>
      </w:r>
      <w:r w:rsidR="003D271E">
        <w:rPr>
          <w:rFonts w:ascii="Times New Roman" w:hAnsi="Times New Roman" w:cs="Times New Roman"/>
          <w:sz w:val="24"/>
          <w:szCs w:val="24"/>
        </w:rPr>
        <w:t>re stratified from K</w:t>
      </w:r>
      <w:r w:rsidR="00561A88">
        <w:rPr>
          <w:rFonts w:ascii="Times New Roman" w:hAnsi="Times New Roman" w:cs="Times New Roman"/>
          <w:sz w:val="24"/>
          <w:szCs w:val="24"/>
        </w:rPr>
        <w:t>indergarten</w:t>
      </w:r>
      <w:r w:rsidR="003D271E">
        <w:rPr>
          <w:rFonts w:ascii="Times New Roman" w:hAnsi="Times New Roman" w:cs="Times New Roman"/>
          <w:sz w:val="24"/>
          <w:szCs w:val="24"/>
        </w:rPr>
        <w:t>, Elementary S</w:t>
      </w:r>
      <w:r w:rsidR="00561A88">
        <w:rPr>
          <w:rFonts w:ascii="Times New Roman" w:hAnsi="Times New Roman" w:cs="Times New Roman"/>
          <w:sz w:val="24"/>
          <w:szCs w:val="24"/>
        </w:rPr>
        <w:t>chool</w:t>
      </w:r>
      <w:r w:rsidR="003D271E">
        <w:rPr>
          <w:rFonts w:ascii="Times New Roman" w:hAnsi="Times New Roman" w:cs="Times New Roman"/>
          <w:sz w:val="24"/>
          <w:szCs w:val="24"/>
        </w:rPr>
        <w:t>, Junior H</w:t>
      </w:r>
      <w:r w:rsidR="00561A88">
        <w:rPr>
          <w:rFonts w:ascii="Times New Roman" w:hAnsi="Times New Roman" w:cs="Times New Roman"/>
          <w:sz w:val="24"/>
          <w:szCs w:val="24"/>
        </w:rPr>
        <w:t>i</w:t>
      </w:r>
      <w:r w:rsidR="003D271E">
        <w:rPr>
          <w:rFonts w:ascii="Times New Roman" w:hAnsi="Times New Roman" w:cs="Times New Roman"/>
          <w:sz w:val="24"/>
          <w:szCs w:val="24"/>
        </w:rPr>
        <w:t>gh School, High School or Vocational High School, to U</w:t>
      </w:r>
      <w:r w:rsidR="00561A88">
        <w:rPr>
          <w:rFonts w:ascii="Times New Roman" w:hAnsi="Times New Roman" w:cs="Times New Roman"/>
          <w:sz w:val="24"/>
          <w:szCs w:val="24"/>
        </w:rPr>
        <w:t xml:space="preserve">niversity institution. All of it are managed by the Ministry of Education and Culture, or the Ministry of Research, Technology and Higher Education. Besides, there are other formal educational institutions managed by the Ministry of Religion. These institutions are also stratified from </w:t>
      </w:r>
      <w:r w:rsidR="00561A88" w:rsidRPr="003D271E">
        <w:rPr>
          <w:rFonts w:ascii="Times New Roman" w:hAnsi="Times New Roman" w:cs="Times New Roman"/>
          <w:i/>
          <w:sz w:val="24"/>
          <w:szCs w:val="24"/>
        </w:rPr>
        <w:t>RaudlatulAthfal</w:t>
      </w:r>
      <w:r w:rsidR="00561A88">
        <w:rPr>
          <w:rFonts w:ascii="Times New Roman" w:hAnsi="Times New Roman" w:cs="Times New Roman"/>
          <w:sz w:val="24"/>
          <w:szCs w:val="24"/>
        </w:rPr>
        <w:t xml:space="preserve"> (Islamic Kindergarten), </w:t>
      </w:r>
      <w:r w:rsidR="00561A88" w:rsidRPr="003D271E">
        <w:rPr>
          <w:rFonts w:ascii="Times New Roman" w:hAnsi="Times New Roman" w:cs="Times New Roman"/>
          <w:i/>
          <w:sz w:val="24"/>
          <w:szCs w:val="24"/>
        </w:rPr>
        <w:t>Madrasah Ibtidaiyah</w:t>
      </w:r>
      <w:r w:rsidR="00561A88">
        <w:rPr>
          <w:rFonts w:ascii="Times New Roman" w:hAnsi="Times New Roman" w:cs="Times New Roman"/>
          <w:sz w:val="24"/>
          <w:szCs w:val="24"/>
        </w:rPr>
        <w:t xml:space="preserve"> (Islamic Elementary School</w:t>
      </w:r>
      <w:r w:rsidR="003D271E">
        <w:rPr>
          <w:rFonts w:ascii="Times New Roman" w:hAnsi="Times New Roman" w:cs="Times New Roman"/>
          <w:sz w:val="24"/>
          <w:szCs w:val="24"/>
        </w:rPr>
        <w:t xml:space="preserve">), </w:t>
      </w:r>
      <w:r w:rsidR="003D271E" w:rsidRPr="003D271E">
        <w:rPr>
          <w:rFonts w:ascii="Times New Roman" w:hAnsi="Times New Roman" w:cs="Times New Roman"/>
          <w:i/>
          <w:sz w:val="24"/>
          <w:szCs w:val="24"/>
        </w:rPr>
        <w:t>Madrasah Tsanawiyah</w:t>
      </w:r>
      <w:r w:rsidR="003D271E">
        <w:rPr>
          <w:rFonts w:ascii="Times New Roman" w:hAnsi="Times New Roman" w:cs="Times New Roman"/>
          <w:sz w:val="24"/>
          <w:szCs w:val="24"/>
        </w:rPr>
        <w:t xml:space="preserve"> (Islamic Junior High School), </w:t>
      </w:r>
      <w:r w:rsidR="003D271E" w:rsidRPr="003D271E">
        <w:rPr>
          <w:rFonts w:ascii="Times New Roman" w:hAnsi="Times New Roman" w:cs="Times New Roman"/>
          <w:i/>
          <w:sz w:val="24"/>
          <w:szCs w:val="24"/>
        </w:rPr>
        <w:t>Madrasah Aliyah</w:t>
      </w:r>
      <w:r w:rsidR="003D271E">
        <w:rPr>
          <w:rFonts w:ascii="Times New Roman" w:hAnsi="Times New Roman" w:cs="Times New Roman"/>
          <w:sz w:val="24"/>
          <w:szCs w:val="24"/>
        </w:rPr>
        <w:t xml:space="preserve"> (Islamic High School), to </w:t>
      </w:r>
      <w:r w:rsidR="003D271E" w:rsidRPr="003D271E">
        <w:rPr>
          <w:rFonts w:ascii="Times New Roman" w:hAnsi="Times New Roman" w:cs="Times New Roman"/>
          <w:i/>
          <w:sz w:val="24"/>
          <w:szCs w:val="24"/>
        </w:rPr>
        <w:t>Jami’ah</w:t>
      </w:r>
      <w:r w:rsidR="003D271E">
        <w:rPr>
          <w:rFonts w:ascii="Times New Roman" w:hAnsi="Times New Roman" w:cs="Times New Roman"/>
          <w:sz w:val="24"/>
          <w:szCs w:val="24"/>
        </w:rPr>
        <w:t xml:space="preserve"> (Islamic University). This study will focus on learning in </w:t>
      </w:r>
      <w:r w:rsidR="00EC624A">
        <w:rPr>
          <w:rFonts w:ascii="Times New Roman" w:hAnsi="Times New Roman" w:cs="Times New Roman"/>
          <w:i/>
          <w:sz w:val="24"/>
          <w:szCs w:val="24"/>
        </w:rPr>
        <w:t>Madrasah Ibtidaiyah</w:t>
      </w:r>
      <w:r w:rsidR="003D271E">
        <w:rPr>
          <w:rFonts w:ascii="Times New Roman" w:hAnsi="Times New Roman" w:cs="Times New Roman"/>
          <w:sz w:val="24"/>
          <w:szCs w:val="24"/>
        </w:rPr>
        <w:t>, a formal education managed by the Ministry of Religion.</w:t>
      </w:r>
    </w:p>
    <w:p w:rsidR="003D271E" w:rsidRDefault="00EC624A" w:rsidP="00D260D5">
      <w:pPr>
        <w:spacing w:after="0" w:line="360" w:lineRule="auto"/>
        <w:ind w:firstLine="720"/>
        <w:jc w:val="both"/>
        <w:rPr>
          <w:rFonts w:ascii="Times New Roman" w:hAnsi="Times New Roman" w:cs="Times New Roman"/>
          <w:sz w:val="24"/>
          <w:szCs w:val="24"/>
        </w:rPr>
      </w:pPr>
      <w:r w:rsidRPr="00EC624A">
        <w:rPr>
          <w:rFonts w:ascii="Times New Roman" w:hAnsi="Times New Roman" w:cs="Times New Roman"/>
          <w:i/>
          <w:sz w:val="24"/>
          <w:szCs w:val="24"/>
        </w:rPr>
        <w:t>Madrasah</w:t>
      </w:r>
      <w:r>
        <w:rPr>
          <w:rFonts w:ascii="Times New Roman" w:hAnsi="Times New Roman" w:cs="Times New Roman"/>
          <w:sz w:val="24"/>
          <w:szCs w:val="24"/>
        </w:rPr>
        <w:t xml:space="preserve"> (</w:t>
      </w:r>
      <w:r w:rsidR="008D7CB4">
        <w:rPr>
          <w:rFonts w:ascii="Times New Roman" w:hAnsi="Times New Roman" w:cs="Times New Roman"/>
          <w:sz w:val="24"/>
          <w:szCs w:val="24"/>
        </w:rPr>
        <w:t>Islamic School</w:t>
      </w:r>
      <w:r>
        <w:rPr>
          <w:rFonts w:ascii="Times New Roman" w:hAnsi="Times New Roman" w:cs="Times New Roman"/>
          <w:sz w:val="24"/>
          <w:szCs w:val="24"/>
        </w:rPr>
        <w:t>)</w:t>
      </w:r>
      <w:r w:rsidR="008D7CB4">
        <w:rPr>
          <w:rFonts w:ascii="Times New Roman" w:hAnsi="Times New Roman" w:cs="Times New Roman"/>
          <w:sz w:val="24"/>
          <w:szCs w:val="24"/>
        </w:rPr>
        <w:t xml:space="preserve"> as an educational institution emerging from the initiatives and resources of the Muslim community aims to prepare Islamic religious education services for Muslim children. The development of </w:t>
      </w:r>
      <w:r w:rsidR="00CC1E7F">
        <w:rPr>
          <w:rFonts w:ascii="Times New Roman" w:hAnsi="Times New Roman" w:cs="Times New Roman"/>
          <w:i/>
          <w:sz w:val="24"/>
          <w:szCs w:val="24"/>
        </w:rPr>
        <w:t>m</w:t>
      </w:r>
      <w:r w:rsidRPr="00EC624A">
        <w:rPr>
          <w:rFonts w:ascii="Times New Roman" w:hAnsi="Times New Roman" w:cs="Times New Roman"/>
          <w:i/>
          <w:sz w:val="24"/>
          <w:szCs w:val="24"/>
        </w:rPr>
        <w:t>adrasah</w:t>
      </w:r>
      <w:r w:rsidR="005A32E4">
        <w:rPr>
          <w:rFonts w:ascii="Times New Roman" w:hAnsi="Times New Roman" w:cs="Times New Roman"/>
          <w:i/>
          <w:sz w:val="24"/>
          <w:szCs w:val="24"/>
          <w:lang w:val="id-ID"/>
        </w:rPr>
        <w:t xml:space="preserve"> </w:t>
      </w:r>
      <w:r w:rsidR="008D7CB4">
        <w:rPr>
          <w:rFonts w:ascii="Times New Roman" w:hAnsi="Times New Roman" w:cs="Times New Roman"/>
          <w:sz w:val="24"/>
          <w:szCs w:val="24"/>
        </w:rPr>
        <w:t>in In</w:t>
      </w:r>
      <w:r w:rsidR="00CC1E7F">
        <w:rPr>
          <w:rFonts w:ascii="Times New Roman" w:hAnsi="Times New Roman" w:cs="Times New Roman"/>
          <w:sz w:val="24"/>
          <w:szCs w:val="24"/>
        </w:rPr>
        <w:t>donesia as a formal institution</w:t>
      </w:r>
      <w:r w:rsidR="008D7CB4">
        <w:rPr>
          <w:rFonts w:ascii="Times New Roman" w:hAnsi="Times New Roman" w:cs="Times New Roman"/>
          <w:sz w:val="24"/>
          <w:szCs w:val="24"/>
        </w:rPr>
        <w:t xml:space="preserve"> is getting better after </w:t>
      </w:r>
      <w:r w:rsidR="00CC1E7F">
        <w:rPr>
          <w:rFonts w:ascii="Times New Roman" w:hAnsi="Times New Roman" w:cs="Times New Roman"/>
          <w:sz w:val="24"/>
          <w:szCs w:val="24"/>
        </w:rPr>
        <w:t>the issuance of</w:t>
      </w:r>
      <w:r w:rsidR="005A32E4">
        <w:rPr>
          <w:rFonts w:ascii="Times New Roman" w:hAnsi="Times New Roman" w:cs="Times New Roman"/>
          <w:sz w:val="24"/>
          <w:szCs w:val="24"/>
          <w:lang w:val="id-ID"/>
        </w:rPr>
        <w:t xml:space="preserve"> </w:t>
      </w:r>
      <w:r w:rsidR="00CC1E7F">
        <w:rPr>
          <w:rFonts w:ascii="Times New Roman" w:hAnsi="Times New Roman" w:cs="Times New Roman"/>
          <w:sz w:val="24"/>
          <w:szCs w:val="24"/>
        </w:rPr>
        <w:t xml:space="preserve">the </w:t>
      </w:r>
      <w:r w:rsidR="008D7CB4">
        <w:rPr>
          <w:rFonts w:ascii="Times New Roman" w:hAnsi="Times New Roman" w:cs="Times New Roman"/>
          <w:sz w:val="24"/>
          <w:szCs w:val="24"/>
        </w:rPr>
        <w:t>Join</w:t>
      </w:r>
      <w:r w:rsidR="00CC1E7F">
        <w:rPr>
          <w:rFonts w:ascii="Times New Roman" w:hAnsi="Times New Roman" w:cs="Times New Roman"/>
          <w:sz w:val="24"/>
          <w:szCs w:val="24"/>
        </w:rPr>
        <w:t>t</w:t>
      </w:r>
      <w:r w:rsidR="008D7CB4">
        <w:rPr>
          <w:rFonts w:ascii="Times New Roman" w:hAnsi="Times New Roman" w:cs="Times New Roman"/>
          <w:sz w:val="24"/>
          <w:szCs w:val="24"/>
        </w:rPr>
        <w:t xml:space="preserve"> Decree of 3 Minister</w:t>
      </w:r>
      <w:r w:rsidR="00DC6626">
        <w:rPr>
          <w:rFonts w:ascii="Times New Roman" w:hAnsi="Times New Roman" w:cs="Times New Roman"/>
          <w:sz w:val="24"/>
          <w:szCs w:val="24"/>
        </w:rPr>
        <w:t>s</w:t>
      </w:r>
      <w:r w:rsidR="008D7CB4">
        <w:rPr>
          <w:rFonts w:ascii="Times New Roman" w:hAnsi="Times New Roman" w:cs="Times New Roman"/>
          <w:sz w:val="24"/>
          <w:szCs w:val="24"/>
        </w:rPr>
        <w:t xml:space="preserve"> (in Indonesia called </w:t>
      </w:r>
      <w:r w:rsidR="008D7CB4" w:rsidRPr="00CC1E7F">
        <w:rPr>
          <w:rFonts w:ascii="Times New Roman" w:hAnsi="Times New Roman" w:cs="Times New Roman"/>
          <w:i/>
          <w:sz w:val="24"/>
          <w:szCs w:val="24"/>
        </w:rPr>
        <w:t>SKB 3 Menteri</w:t>
      </w:r>
      <w:r w:rsidR="008D7CB4">
        <w:rPr>
          <w:rFonts w:ascii="Times New Roman" w:hAnsi="Times New Roman" w:cs="Times New Roman"/>
          <w:sz w:val="24"/>
          <w:szCs w:val="24"/>
        </w:rPr>
        <w:t>)</w:t>
      </w:r>
      <w:r w:rsidR="00366285">
        <w:rPr>
          <w:rFonts w:ascii="Times New Roman" w:hAnsi="Times New Roman" w:cs="Times New Roman"/>
          <w:sz w:val="24"/>
          <w:szCs w:val="24"/>
        </w:rPr>
        <w:t xml:space="preserve"> that places </w:t>
      </w:r>
      <w:r w:rsidR="00CC1E7F">
        <w:rPr>
          <w:rFonts w:ascii="Times New Roman" w:hAnsi="Times New Roman" w:cs="Times New Roman"/>
          <w:i/>
          <w:sz w:val="24"/>
          <w:szCs w:val="24"/>
        </w:rPr>
        <w:t>m</w:t>
      </w:r>
      <w:r w:rsidRPr="00EC624A">
        <w:rPr>
          <w:rFonts w:ascii="Times New Roman" w:hAnsi="Times New Roman" w:cs="Times New Roman"/>
          <w:i/>
          <w:sz w:val="24"/>
          <w:szCs w:val="24"/>
        </w:rPr>
        <w:t>adrasah</w:t>
      </w:r>
      <w:r w:rsidR="00366285">
        <w:rPr>
          <w:rFonts w:ascii="Times New Roman" w:hAnsi="Times New Roman" w:cs="Times New Roman"/>
          <w:sz w:val="24"/>
          <w:szCs w:val="24"/>
        </w:rPr>
        <w:t xml:space="preserve">on an equal level with public schools in terms of the formal legality of its diploma, curriculum, right for graduates to continue their study to public school or university, and the right to obtain employment opportunities in government or private institutions. In 1994, the concept of </w:t>
      </w:r>
      <w:r w:rsidR="00CC1E7F">
        <w:rPr>
          <w:rFonts w:ascii="Times New Roman" w:hAnsi="Times New Roman" w:cs="Times New Roman"/>
          <w:i/>
          <w:sz w:val="24"/>
          <w:szCs w:val="24"/>
        </w:rPr>
        <w:t>m</w:t>
      </w:r>
      <w:r w:rsidRPr="00EC624A">
        <w:rPr>
          <w:rFonts w:ascii="Times New Roman" w:hAnsi="Times New Roman" w:cs="Times New Roman"/>
          <w:i/>
          <w:sz w:val="24"/>
          <w:szCs w:val="24"/>
        </w:rPr>
        <w:t>adrasah</w:t>
      </w:r>
      <w:r w:rsidR="005A32E4">
        <w:rPr>
          <w:rFonts w:ascii="Times New Roman" w:hAnsi="Times New Roman" w:cs="Times New Roman"/>
          <w:i/>
          <w:sz w:val="24"/>
          <w:szCs w:val="24"/>
          <w:lang w:val="id-ID"/>
        </w:rPr>
        <w:t xml:space="preserve"> </w:t>
      </w:r>
      <w:r w:rsidR="00366285">
        <w:rPr>
          <w:rFonts w:ascii="Times New Roman" w:hAnsi="Times New Roman" w:cs="Times New Roman"/>
          <w:sz w:val="24"/>
          <w:szCs w:val="24"/>
        </w:rPr>
        <w:t>emerged with the composition of the curriculum content</w:t>
      </w:r>
      <w:r w:rsidR="00CC1E7F">
        <w:rPr>
          <w:rFonts w:ascii="Times New Roman" w:hAnsi="Times New Roman" w:cs="Times New Roman"/>
          <w:sz w:val="24"/>
          <w:szCs w:val="24"/>
        </w:rPr>
        <w:t xml:space="preserve">, </w:t>
      </w:r>
      <w:r w:rsidR="00366285">
        <w:rPr>
          <w:rFonts w:ascii="Times New Roman" w:hAnsi="Times New Roman" w:cs="Times New Roman"/>
          <w:sz w:val="24"/>
          <w:szCs w:val="24"/>
        </w:rPr>
        <w:t xml:space="preserve">70% general knowledge and 30% religious knowledge. It means that this curriculum modification equates the </w:t>
      </w:r>
      <w:r w:rsidR="00366285">
        <w:rPr>
          <w:rFonts w:ascii="Times New Roman" w:hAnsi="Times New Roman" w:cs="Times New Roman"/>
          <w:sz w:val="24"/>
          <w:szCs w:val="24"/>
        </w:rPr>
        <w:lastRenderedPageBreak/>
        <w:t xml:space="preserve">substance and content between </w:t>
      </w:r>
      <w:r w:rsidR="00CC1E7F">
        <w:rPr>
          <w:rFonts w:ascii="Times New Roman" w:hAnsi="Times New Roman" w:cs="Times New Roman"/>
          <w:i/>
          <w:sz w:val="24"/>
          <w:szCs w:val="24"/>
        </w:rPr>
        <w:t>m</w:t>
      </w:r>
      <w:r w:rsidRPr="00EC624A">
        <w:rPr>
          <w:rFonts w:ascii="Times New Roman" w:hAnsi="Times New Roman" w:cs="Times New Roman"/>
          <w:i/>
          <w:sz w:val="24"/>
          <w:szCs w:val="24"/>
        </w:rPr>
        <w:t>adrasah</w:t>
      </w:r>
      <w:r w:rsidR="005A32E4">
        <w:rPr>
          <w:rFonts w:ascii="Times New Roman" w:hAnsi="Times New Roman" w:cs="Times New Roman"/>
          <w:i/>
          <w:sz w:val="24"/>
          <w:szCs w:val="24"/>
          <w:lang w:val="id-ID"/>
        </w:rPr>
        <w:t xml:space="preserve"> </w:t>
      </w:r>
      <w:r w:rsidR="00366285">
        <w:rPr>
          <w:rFonts w:ascii="Times New Roman" w:hAnsi="Times New Roman" w:cs="Times New Roman"/>
          <w:sz w:val="24"/>
          <w:szCs w:val="24"/>
        </w:rPr>
        <w:t xml:space="preserve">and public schools according to the National Education System and the tendencies of modern Muslims societies. </w:t>
      </w:r>
      <w:r w:rsidR="00CB6FF9">
        <w:rPr>
          <w:rFonts w:ascii="Times New Roman" w:hAnsi="Times New Roman" w:cs="Times New Roman"/>
          <w:sz w:val="24"/>
          <w:szCs w:val="24"/>
        </w:rPr>
        <w:t xml:space="preserve">Islamic education in </w:t>
      </w:r>
      <w:r w:rsidR="00CC1E7F">
        <w:rPr>
          <w:rFonts w:ascii="Times New Roman" w:hAnsi="Times New Roman" w:cs="Times New Roman"/>
          <w:i/>
          <w:sz w:val="24"/>
          <w:szCs w:val="24"/>
        </w:rPr>
        <w:t>m</w:t>
      </w:r>
      <w:r w:rsidRPr="00EC624A">
        <w:rPr>
          <w:rFonts w:ascii="Times New Roman" w:hAnsi="Times New Roman" w:cs="Times New Roman"/>
          <w:i/>
          <w:sz w:val="24"/>
          <w:szCs w:val="24"/>
        </w:rPr>
        <w:t>adrasah</w:t>
      </w:r>
      <w:r w:rsidR="005A32E4">
        <w:rPr>
          <w:rFonts w:ascii="Times New Roman" w:hAnsi="Times New Roman" w:cs="Times New Roman"/>
          <w:i/>
          <w:sz w:val="24"/>
          <w:szCs w:val="24"/>
          <w:lang w:val="id-ID"/>
        </w:rPr>
        <w:t xml:space="preserve"> </w:t>
      </w:r>
      <w:r w:rsidR="00CB6FF9">
        <w:rPr>
          <w:rFonts w:ascii="Times New Roman" w:hAnsi="Times New Roman" w:cs="Times New Roman"/>
          <w:sz w:val="24"/>
          <w:szCs w:val="24"/>
        </w:rPr>
        <w:t>is a characteristic that must not be eliminated, though religious sciences are increasingly reduced.</w:t>
      </w:r>
      <w:r w:rsidR="00CB6FF9">
        <w:rPr>
          <w:rStyle w:val="FootnoteReference"/>
          <w:rFonts w:ascii="Times New Roman" w:hAnsi="Times New Roman" w:cs="Times New Roman"/>
          <w:sz w:val="24"/>
          <w:szCs w:val="24"/>
        </w:rPr>
        <w:footnoteReference w:id="2"/>
      </w:r>
    </w:p>
    <w:p w:rsidR="00B20AC1" w:rsidRDefault="00B20AC1"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The issuance of the Joint Decree of 3 Minister</w:t>
      </w:r>
      <w:r w:rsidR="001704F7">
        <w:rPr>
          <w:rFonts w:ascii="Times New Roman" w:hAnsi="Times New Roman" w:cs="Times New Roman"/>
          <w:sz w:val="24"/>
          <w:szCs w:val="24"/>
        </w:rPr>
        <w:t>s</w:t>
      </w:r>
      <w:r w:rsidR="000F5262">
        <w:rPr>
          <w:rFonts w:ascii="Times New Roman" w:hAnsi="Times New Roman" w:cs="Times New Roman"/>
          <w:sz w:val="24"/>
          <w:szCs w:val="24"/>
          <w:lang w:val="id-ID"/>
        </w:rPr>
        <w:t xml:space="preserve"> </w:t>
      </w:r>
      <w:r w:rsidR="00C9176B">
        <w:rPr>
          <w:rFonts w:ascii="Times New Roman" w:hAnsi="Times New Roman" w:cs="Times New Roman"/>
          <w:sz w:val="24"/>
          <w:szCs w:val="24"/>
        </w:rPr>
        <w:t>begin</w:t>
      </w:r>
      <w:r w:rsidR="00DC6626">
        <w:rPr>
          <w:rFonts w:ascii="Times New Roman" w:hAnsi="Times New Roman" w:cs="Times New Roman"/>
          <w:sz w:val="24"/>
          <w:szCs w:val="24"/>
        </w:rPr>
        <w:t>s</w:t>
      </w:r>
      <w:r w:rsidR="00C9176B">
        <w:rPr>
          <w:rFonts w:ascii="Times New Roman" w:hAnsi="Times New Roman" w:cs="Times New Roman"/>
          <w:sz w:val="24"/>
          <w:szCs w:val="24"/>
        </w:rPr>
        <w:t xml:space="preserve"> when President Soeharto of Indonesia, in 1972 and 1974, issues the Presidential Decree No. 34/1972 and Presidential Instruction No. 15/1974 which is considered to weaken and alienate </w:t>
      </w:r>
      <w:r w:rsidR="00CC1E7F">
        <w:rPr>
          <w:rFonts w:ascii="Times New Roman" w:hAnsi="Times New Roman" w:cs="Times New Roman"/>
          <w:i/>
          <w:sz w:val="24"/>
          <w:szCs w:val="24"/>
        </w:rPr>
        <w:t>m</w:t>
      </w:r>
      <w:r w:rsidR="00EC624A" w:rsidRPr="00EC624A">
        <w:rPr>
          <w:rFonts w:ascii="Times New Roman" w:hAnsi="Times New Roman" w:cs="Times New Roman"/>
          <w:i/>
          <w:sz w:val="24"/>
          <w:szCs w:val="24"/>
        </w:rPr>
        <w:t>adrasah</w:t>
      </w:r>
      <w:r w:rsidR="00C9176B">
        <w:rPr>
          <w:rFonts w:ascii="Times New Roman" w:hAnsi="Times New Roman" w:cs="Times New Roman"/>
          <w:sz w:val="24"/>
          <w:szCs w:val="24"/>
        </w:rPr>
        <w:t xml:space="preserve"> from national education which then causes a strong reaction from the Muslims.</w:t>
      </w:r>
      <w:r w:rsidR="00E431A3">
        <w:rPr>
          <w:rFonts w:ascii="Times New Roman" w:hAnsi="Times New Roman" w:cs="Times New Roman"/>
          <w:sz w:val="24"/>
          <w:szCs w:val="24"/>
        </w:rPr>
        <w:t xml:space="preserve"> To reduce the reaction, in 1975, government issues a Joint Degree of 3 Minister</w:t>
      </w:r>
      <w:r w:rsidR="001704F7">
        <w:rPr>
          <w:rFonts w:ascii="Times New Roman" w:hAnsi="Times New Roman" w:cs="Times New Roman"/>
          <w:sz w:val="24"/>
          <w:szCs w:val="24"/>
        </w:rPr>
        <w:t>s</w:t>
      </w:r>
      <w:r w:rsidR="00E431A3">
        <w:rPr>
          <w:rFonts w:ascii="Times New Roman" w:hAnsi="Times New Roman" w:cs="Times New Roman"/>
          <w:sz w:val="24"/>
          <w:szCs w:val="24"/>
        </w:rPr>
        <w:t xml:space="preserve">, namely Minister of Religion, Minister of Education and Culture, and Minister of Home Affair, stating that </w:t>
      </w:r>
      <w:r w:rsidR="00D512C6">
        <w:rPr>
          <w:rFonts w:ascii="Times New Roman" w:hAnsi="Times New Roman" w:cs="Times New Roman"/>
          <w:i/>
          <w:sz w:val="24"/>
          <w:szCs w:val="24"/>
        </w:rPr>
        <w:t>m</w:t>
      </w:r>
      <w:r w:rsidR="00EC624A" w:rsidRPr="00EC624A">
        <w:rPr>
          <w:rFonts w:ascii="Times New Roman" w:hAnsi="Times New Roman" w:cs="Times New Roman"/>
          <w:i/>
          <w:sz w:val="24"/>
          <w:szCs w:val="24"/>
        </w:rPr>
        <w:t>adrasah</w:t>
      </w:r>
      <w:r w:rsidR="005A32E4">
        <w:rPr>
          <w:rFonts w:ascii="Times New Roman" w:hAnsi="Times New Roman" w:cs="Times New Roman"/>
          <w:i/>
          <w:sz w:val="24"/>
          <w:szCs w:val="24"/>
          <w:lang w:val="id-ID"/>
        </w:rPr>
        <w:t xml:space="preserve"> </w:t>
      </w:r>
      <w:r w:rsidR="00E431A3">
        <w:rPr>
          <w:rFonts w:ascii="Times New Roman" w:hAnsi="Times New Roman" w:cs="Times New Roman"/>
          <w:sz w:val="24"/>
          <w:szCs w:val="24"/>
        </w:rPr>
        <w:t xml:space="preserve">is equal to public school. </w:t>
      </w:r>
      <w:r w:rsidR="00E431A3" w:rsidRPr="003D271E">
        <w:rPr>
          <w:rFonts w:ascii="Times New Roman" w:hAnsi="Times New Roman" w:cs="Times New Roman"/>
          <w:i/>
          <w:sz w:val="24"/>
          <w:szCs w:val="24"/>
        </w:rPr>
        <w:t>Madrasah Ibtidaiyah</w:t>
      </w:r>
      <w:r w:rsidR="00E431A3">
        <w:rPr>
          <w:rFonts w:ascii="Times New Roman" w:hAnsi="Times New Roman" w:cs="Times New Roman"/>
          <w:sz w:val="24"/>
          <w:szCs w:val="24"/>
        </w:rPr>
        <w:t xml:space="preserve"> equals to Elementary School, </w:t>
      </w:r>
      <w:r w:rsidR="00E431A3" w:rsidRPr="003D271E">
        <w:rPr>
          <w:rFonts w:ascii="Times New Roman" w:hAnsi="Times New Roman" w:cs="Times New Roman"/>
          <w:i/>
          <w:sz w:val="24"/>
          <w:szCs w:val="24"/>
        </w:rPr>
        <w:t>Madrasah Tsanawiyah</w:t>
      </w:r>
      <w:r w:rsidR="00E431A3">
        <w:rPr>
          <w:rFonts w:ascii="Times New Roman" w:hAnsi="Times New Roman" w:cs="Times New Roman"/>
          <w:sz w:val="24"/>
          <w:szCs w:val="24"/>
        </w:rPr>
        <w:t xml:space="preserve"> equal to Junior High School, and </w:t>
      </w:r>
      <w:r w:rsidR="00E431A3" w:rsidRPr="003D271E">
        <w:rPr>
          <w:rFonts w:ascii="Times New Roman" w:hAnsi="Times New Roman" w:cs="Times New Roman"/>
          <w:i/>
          <w:sz w:val="24"/>
          <w:szCs w:val="24"/>
        </w:rPr>
        <w:t>Madrasah Aliyah</w:t>
      </w:r>
      <w:r w:rsidR="00E431A3">
        <w:rPr>
          <w:rFonts w:ascii="Times New Roman" w:hAnsi="Times New Roman" w:cs="Times New Roman"/>
          <w:sz w:val="24"/>
          <w:szCs w:val="24"/>
        </w:rPr>
        <w:t xml:space="preserve"> equal to High School.</w:t>
      </w:r>
      <w:r w:rsidR="00EA3686">
        <w:rPr>
          <w:rFonts w:ascii="Times New Roman" w:hAnsi="Times New Roman" w:cs="Times New Roman"/>
          <w:sz w:val="24"/>
          <w:szCs w:val="24"/>
        </w:rPr>
        <w:t xml:space="preserve"> This Joint Decree of 3 Minister</w:t>
      </w:r>
      <w:r w:rsidR="001704F7">
        <w:rPr>
          <w:rFonts w:ascii="Times New Roman" w:hAnsi="Times New Roman" w:cs="Times New Roman"/>
          <w:sz w:val="24"/>
          <w:szCs w:val="24"/>
        </w:rPr>
        <w:t>s</w:t>
      </w:r>
      <w:r w:rsidR="00EA3686">
        <w:rPr>
          <w:rFonts w:ascii="Times New Roman" w:hAnsi="Times New Roman" w:cs="Times New Roman"/>
          <w:sz w:val="24"/>
          <w:szCs w:val="24"/>
        </w:rPr>
        <w:t xml:space="preserve"> basically intends to improve the education quality in </w:t>
      </w:r>
      <w:r w:rsidR="00A675CA">
        <w:rPr>
          <w:rFonts w:ascii="Times New Roman" w:hAnsi="Times New Roman" w:cs="Times New Roman"/>
          <w:i/>
          <w:sz w:val="24"/>
          <w:szCs w:val="24"/>
        </w:rPr>
        <w:t>m</w:t>
      </w:r>
      <w:r w:rsidR="00EC624A" w:rsidRPr="00EC624A">
        <w:rPr>
          <w:rFonts w:ascii="Times New Roman" w:hAnsi="Times New Roman" w:cs="Times New Roman"/>
          <w:i/>
          <w:sz w:val="24"/>
          <w:szCs w:val="24"/>
        </w:rPr>
        <w:t>adrasah</w:t>
      </w:r>
      <w:r w:rsidR="00EA3686">
        <w:rPr>
          <w:rFonts w:ascii="Times New Roman" w:hAnsi="Times New Roman" w:cs="Times New Roman"/>
          <w:sz w:val="24"/>
          <w:szCs w:val="24"/>
        </w:rPr>
        <w:t>.</w:t>
      </w:r>
      <w:r w:rsidR="00EA3686">
        <w:rPr>
          <w:rStyle w:val="FootnoteReference"/>
          <w:rFonts w:ascii="Times New Roman" w:hAnsi="Times New Roman" w:cs="Times New Roman"/>
          <w:sz w:val="24"/>
          <w:szCs w:val="24"/>
        </w:rPr>
        <w:footnoteReference w:id="3"/>
      </w:r>
    </w:p>
    <w:p w:rsidR="00D512C6" w:rsidRPr="00A675CA" w:rsidRDefault="001704F7" w:rsidP="00D260D5">
      <w:pPr>
        <w:spacing w:after="0" w:line="360" w:lineRule="auto"/>
        <w:ind w:firstLine="720"/>
        <w:jc w:val="both"/>
        <w:rPr>
          <w:rFonts w:ascii="Times New Roman" w:hAnsi="Times New Roman" w:cs="Times New Roman"/>
          <w:sz w:val="24"/>
          <w:szCs w:val="24"/>
        </w:rPr>
      </w:pPr>
      <w:r w:rsidRPr="00A675CA">
        <w:rPr>
          <w:rFonts w:ascii="Times New Roman" w:hAnsi="Times New Roman" w:cs="Times New Roman"/>
          <w:sz w:val="24"/>
          <w:szCs w:val="24"/>
        </w:rPr>
        <w:t xml:space="preserve">The purpose of educational quality improvement on </w:t>
      </w:r>
      <w:r w:rsidR="00A675CA">
        <w:rPr>
          <w:rFonts w:ascii="Times New Roman" w:hAnsi="Times New Roman" w:cs="Times New Roman"/>
          <w:i/>
          <w:sz w:val="24"/>
          <w:szCs w:val="24"/>
        </w:rPr>
        <w:t>m</w:t>
      </w:r>
      <w:r w:rsidRPr="00A675CA">
        <w:rPr>
          <w:rFonts w:ascii="Times New Roman" w:hAnsi="Times New Roman" w:cs="Times New Roman"/>
          <w:i/>
          <w:sz w:val="24"/>
          <w:szCs w:val="24"/>
        </w:rPr>
        <w:t>adrasah</w:t>
      </w:r>
      <w:r w:rsidRPr="00A675CA">
        <w:rPr>
          <w:rFonts w:ascii="Times New Roman" w:hAnsi="Times New Roman" w:cs="Times New Roman"/>
          <w:sz w:val="24"/>
          <w:szCs w:val="24"/>
        </w:rPr>
        <w:t xml:space="preserve"> based on the Joint Decree of 3 Ministers is </w:t>
      </w:r>
      <w:r w:rsidRPr="00A675CA">
        <w:rPr>
          <w:rFonts w:asciiTheme="majorBidi" w:hAnsiTheme="majorBidi"/>
          <w:sz w:val="24"/>
          <w:szCs w:val="24"/>
        </w:rPr>
        <w:t xml:space="preserve">to make </w:t>
      </w:r>
      <w:r w:rsidR="00A675CA" w:rsidRPr="00A675CA">
        <w:rPr>
          <w:rFonts w:asciiTheme="majorBidi" w:hAnsiTheme="majorBidi"/>
          <w:sz w:val="24"/>
          <w:szCs w:val="24"/>
        </w:rPr>
        <w:t>subject matter</w:t>
      </w:r>
      <w:r w:rsidR="00A675CA">
        <w:rPr>
          <w:rFonts w:asciiTheme="majorBidi" w:hAnsiTheme="majorBidi"/>
          <w:sz w:val="24"/>
          <w:szCs w:val="24"/>
        </w:rPr>
        <w:t>s</w:t>
      </w:r>
      <w:r w:rsidR="00A675CA" w:rsidRPr="00A675CA">
        <w:rPr>
          <w:rFonts w:asciiTheme="majorBidi" w:hAnsiTheme="majorBidi"/>
          <w:sz w:val="24"/>
          <w:szCs w:val="24"/>
        </w:rPr>
        <w:t xml:space="preserve"> in </w:t>
      </w:r>
      <w:r w:rsidR="00A675CA" w:rsidRPr="00D512C6">
        <w:rPr>
          <w:rFonts w:asciiTheme="majorBidi" w:hAnsiTheme="majorBidi"/>
          <w:i/>
          <w:sz w:val="24"/>
          <w:szCs w:val="24"/>
        </w:rPr>
        <w:t>madrasah</w:t>
      </w:r>
      <w:r w:rsidR="00A675CA" w:rsidRPr="00A675CA">
        <w:rPr>
          <w:rFonts w:asciiTheme="majorBidi" w:hAnsiTheme="majorBidi"/>
          <w:sz w:val="24"/>
          <w:szCs w:val="24"/>
        </w:rPr>
        <w:t xml:space="preserve"> equals to subject matter</w:t>
      </w:r>
      <w:r w:rsidR="00A675CA">
        <w:rPr>
          <w:rFonts w:asciiTheme="majorBidi" w:hAnsiTheme="majorBidi"/>
          <w:sz w:val="24"/>
          <w:szCs w:val="24"/>
        </w:rPr>
        <w:t>s</w:t>
      </w:r>
      <w:r w:rsidR="005A32E4">
        <w:rPr>
          <w:rFonts w:asciiTheme="majorBidi" w:hAnsiTheme="majorBidi"/>
          <w:sz w:val="24"/>
          <w:szCs w:val="24"/>
          <w:lang w:val="id-ID"/>
        </w:rPr>
        <w:t xml:space="preserve"> </w:t>
      </w:r>
      <w:r w:rsidR="00A675CA">
        <w:rPr>
          <w:rFonts w:asciiTheme="majorBidi" w:hAnsiTheme="majorBidi"/>
          <w:sz w:val="24"/>
          <w:szCs w:val="24"/>
        </w:rPr>
        <w:t xml:space="preserve">in </w:t>
      </w:r>
      <w:r w:rsidR="00A675CA" w:rsidRPr="00A675CA">
        <w:rPr>
          <w:rFonts w:asciiTheme="majorBidi" w:hAnsiTheme="majorBidi"/>
          <w:sz w:val="24"/>
          <w:szCs w:val="24"/>
        </w:rPr>
        <w:t>public schools</w:t>
      </w:r>
      <w:r w:rsidR="00A675CA">
        <w:rPr>
          <w:rFonts w:asciiTheme="majorBidi" w:hAnsiTheme="majorBidi"/>
          <w:sz w:val="24"/>
          <w:szCs w:val="24"/>
        </w:rPr>
        <w:t xml:space="preserve">. </w:t>
      </w:r>
      <w:r w:rsidR="00BF031F">
        <w:rPr>
          <w:rFonts w:asciiTheme="majorBidi" w:hAnsiTheme="majorBidi"/>
          <w:sz w:val="24"/>
          <w:szCs w:val="24"/>
        </w:rPr>
        <w:t>It</w:t>
      </w:r>
      <w:r w:rsidR="00A675CA">
        <w:rPr>
          <w:rFonts w:asciiTheme="majorBidi" w:hAnsiTheme="majorBidi"/>
          <w:sz w:val="24"/>
          <w:szCs w:val="24"/>
        </w:rPr>
        <w:t xml:space="preserve"> determines the responsibilities of each minister in improving the education quality of </w:t>
      </w:r>
      <w:r w:rsidR="00A675CA" w:rsidRPr="00D512C6">
        <w:rPr>
          <w:rFonts w:asciiTheme="majorBidi" w:hAnsiTheme="majorBidi"/>
          <w:i/>
          <w:sz w:val="24"/>
          <w:szCs w:val="24"/>
        </w:rPr>
        <w:t>madrasah</w:t>
      </w:r>
      <w:r w:rsidR="00A675CA">
        <w:rPr>
          <w:rFonts w:asciiTheme="majorBidi" w:hAnsiTheme="majorBidi"/>
          <w:sz w:val="24"/>
          <w:szCs w:val="24"/>
        </w:rPr>
        <w:t>, namely (a) Ministe</w:t>
      </w:r>
      <w:r w:rsidR="003F5E33">
        <w:rPr>
          <w:rFonts w:asciiTheme="majorBidi" w:hAnsiTheme="majorBidi"/>
          <w:sz w:val="24"/>
          <w:szCs w:val="24"/>
        </w:rPr>
        <w:t>r of Religion is responsible to develop and manage the</w:t>
      </w:r>
      <w:r w:rsidR="00A675CA">
        <w:rPr>
          <w:rFonts w:asciiTheme="majorBidi" w:hAnsiTheme="majorBidi"/>
          <w:sz w:val="24"/>
          <w:szCs w:val="24"/>
        </w:rPr>
        <w:t xml:space="preserve"> administrat</w:t>
      </w:r>
      <w:r w:rsidR="003F5E33">
        <w:rPr>
          <w:rFonts w:asciiTheme="majorBidi" w:hAnsiTheme="majorBidi"/>
          <w:sz w:val="24"/>
          <w:szCs w:val="24"/>
        </w:rPr>
        <w:t xml:space="preserve">ion, (b) Minister of Religion </w:t>
      </w:r>
      <w:r w:rsidR="009A40DB">
        <w:rPr>
          <w:rFonts w:asciiTheme="majorBidi" w:hAnsiTheme="majorBidi"/>
          <w:sz w:val="24"/>
          <w:szCs w:val="24"/>
        </w:rPr>
        <w:t xml:space="preserve">is </w:t>
      </w:r>
      <w:r w:rsidR="003F5E33">
        <w:rPr>
          <w:rFonts w:asciiTheme="majorBidi" w:hAnsiTheme="majorBidi"/>
          <w:sz w:val="24"/>
          <w:szCs w:val="24"/>
        </w:rPr>
        <w:t xml:space="preserve">also responsible to develop and monitor the quality of education, (c) </w:t>
      </w:r>
      <w:r w:rsidR="009A40DB">
        <w:rPr>
          <w:rFonts w:asciiTheme="majorBidi" w:hAnsiTheme="majorBidi"/>
          <w:sz w:val="24"/>
          <w:szCs w:val="24"/>
        </w:rPr>
        <w:t>Minister of Education and Culture along with the Minister of Religion and Minister of Home Affair are responsible to guide and develop the education quality of subject matters.</w:t>
      </w:r>
      <w:r w:rsidR="005A32E4">
        <w:rPr>
          <w:rFonts w:asciiTheme="majorBidi" w:hAnsiTheme="majorBidi"/>
          <w:sz w:val="24"/>
          <w:szCs w:val="24"/>
          <w:lang w:val="id-ID"/>
        </w:rPr>
        <w:t xml:space="preserve"> </w:t>
      </w:r>
      <w:r w:rsidR="00BF031F">
        <w:rPr>
          <w:rFonts w:asciiTheme="majorBidi" w:hAnsiTheme="majorBidi"/>
          <w:sz w:val="24"/>
          <w:szCs w:val="24"/>
        </w:rPr>
        <w:t>It causes</w:t>
      </w:r>
      <w:r w:rsidR="00A509D3">
        <w:rPr>
          <w:rFonts w:asciiTheme="majorBidi" w:hAnsiTheme="majorBidi"/>
          <w:sz w:val="24"/>
          <w:szCs w:val="24"/>
        </w:rPr>
        <w:t xml:space="preserve"> the responsibility of fostering and developing </w:t>
      </w:r>
      <w:r w:rsidR="00A509D3" w:rsidRPr="00D512C6">
        <w:rPr>
          <w:rFonts w:asciiTheme="majorBidi" w:hAnsiTheme="majorBidi"/>
          <w:i/>
          <w:sz w:val="24"/>
          <w:szCs w:val="24"/>
        </w:rPr>
        <w:t>madrasah</w:t>
      </w:r>
      <w:r w:rsidR="00843D58">
        <w:rPr>
          <w:rFonts w:asciiTheme="majorBidi" w:hAnsiTheme="majorBidi"/>
          <w:i/>
          <w:sz w:val="24"/>
          <w:szCs w:val="24"/>
          <w:lang w:val="id-ID"/>
        </w:rPr>
        <w:t xml:space="preserve"> </w:t>
      </w:r>
      <w:r w:rsidR="00BF031F">
        <w:rPr>
          <w:rFonts w:asciiTheme="majorBidi" w:hAnsiTheme="majorBidi"/>
          <w:sz w:val="24"/>
          <w:szCs w:val="24"/>
        </w:rPr>
        <w:t>not only be carried out</w:t>
      </w:r>
      <w:r w:rsidR="005A32E4">
        <w:rPr>
          <w:rFonts w:asciiTheme="majorBidi" w:hAnsiTheme="majorBidi"/>
          <w:sz w:val="24"/>
          <w:szCs w:val="24"/>
          <w:lang w:val="id-ID"/>
        </w:rPr>
        <w:t xml:space="preserve"> </w:t>
      </w:r>
      <w:r w:rsidR="00D512C6">
        <w:rPr>
          <w:rFonts w:asciiTheme="majorBidi" w:hAnsiTheme="majorBidi"/>
          <w:sz w:val="24"/>
          <w:szCs w:val="24"/>
        </w:rPr>
        <w:t xml:space="preserve">by the Minister of Religion but also </w:t>
      </w:r>
      <w:r w:rsidR="00D512C6">
        <w:rPr>
          <w:rFonts w:asciiTheme="majorBidi" w:hAnsiTheme="majorBidi"/>
          <w:sz w:val="24"/>
          <w:szCs w:val="24"/>
        </w:rPr>
        <w:lastRenderedPageBreak/>
        <w:t>government in general, which is implemented by ministers in the fields of teaching, education, and culture.</w:t>
      </w:r>
      <w:r w:rsidR="00D512C6">
        <w:rPr>
          <w:rStyle w:val="FootnoteReference"/>
          <w:rFonts w:asciiTheme="majorBidi" w:hAnsiTheme="majorBidi"/>
          <w:sz w:val="24"/>
          <w:szCs w:val="24"/>
        </w:rPr>
        <w:footnoteReference w:id="4"/>
      </w:r>
    </w:p>
    <w:p w:rsidR="001704F7" w:rsidRDefault="00D512C6"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All </w:t>
      </w:r>
      <w:r w:rsidRPr="00DC6626">
        <w:rPr>
          <w:rFonts w:ascii="Times New Roman" w:hAnsi="Times New Roman" w:cs="Times New Roman"/>
          <w:i/>
          <w:sz w:val="24"/>
          <w:szCs w:val="24"/>
        </w:rPr>
        <w:t>madrasah</w:t>
      </w:r>
      <w:r>
        <w:rPr>
          <w:rFonts w:ascii="Times New Roman" w:hAnsi="Times New Roman" w:cs="Times New Roman"/>
          <w:sz w:val="24"/>
          <w:szCs w:val="24"/>
        </w:rPr>
        <w:t xml:space="preserve"> are education institutions representing the commitment of Indonesian Muslims community in education. Now, the existence of </w:t>
      </w:r>
      <w:r w:rsidRPr="00DC6626">
        <w:rPr>
          <w:rFonts w:ascii="Times New Roman" w:hAnsi="Times New Roman" w:cs="Times New Roman"/>
          <w:i/>
          <w:sz w:val="24"/>
          <w:szCs w:val="24"/>
        </w:rPr>
        <w:t>madrasah</w:t>
      </w:r>
      <w:r>
        <w:rPr>
          <w:rFonts w:ascii="Times New Roman" w:hAnsi="Times New Roman" w:cs="Times New Roman"/>
          <w:sz w:val="24"/>
          <w:szCs w:val="24"/>
        </w:rPr>
        <w:t xml:space="preserve"> are recognized as a part of National Education System that equal to other education institutions in general as it regulated in article </w:t>
      </w:r>
      <w:r w:rsidR="00FE2B67">
        <w:rPr>
          <w:rFonts w:ascii="Times New Roman" w:hAnsi="Times New Roman" w:cs="Times New Roman"/>
          <w:sz w:val="24"/>
          <w:szCs w:val="24"/>
        </w:rPr>
        <w:t xml:space="preserve">17 and 18 of the Constitution No. 20 Year 2003 about National Education System. </w:t>
      </w:r>
      <w:r w:rsidR="00FE2B67" w:rsidRPr="00DC6626">
        <w:rPr>
          <w:rFonts w:ascii="Times New Roman" w:hAnsi="Times New Roman" w:cs="Times New Roman"/>
          <w:i/>
          <w:sz w:val="24"/>
          <w:szCs w:val="24"/>
        </w:rPr>
        <w:t>Madrasah</w:t>
      </w:r>
      <w:r w:rsidR="00FE2B67">
        <w:rPr>
          <w:rFonts w:ascii="Times New Roman" w:hAnsi="Times New Roman" w:cs="Times New Roman"/>
          <w:sz w:val="24"/>
          <w:szCs w:val="24"/>
        </w:rPr>
        <w:t xml:space="preserve"> as Islamic public schools have become part of the Indonesian National Education System. The educational concept is ideal for Indonesian Muslims. It conceptually wants to develop all aspects of education, such as intellectual, spiritual, social, and skill aspects to be more perfect and comprehensive. The characteristics, such as </w:t>
      </w:r>
      <w:r w:rsidR="000A2911">
        <w:rPr>
          <w:rFonts w:ascii="Times New Roman" w:hAnsi="Times New Roman" w:cs="Times New Roman"/>
          <w:sz w:val="24"/>
          <w:szCs w:val="24"/>
        </w:rPr>
        <w:t xml:space="preserve">Islamic culture, morality, and ethic are the main attraction for </w:t>
      </w:r>
      <w:r w:rsidR="000A2911" w:rsidRPr="00DC6626">
        <w:rPr>
          <w:rFonts w:ascii="Times New Roman" w:hAnsi="Times New Roman" w:cs="Times New Roman"/>
          <w:i/>
          <w:sz w:val="24"/>
          <w:szCs w:val="24"/>
        </w:rPr>
        <w:t>madrasah</w:t>
      </w:r>
      <w:r w:rsidR="000A2911">
        <w:rPr>
          <w:rFonts w:ascii="Times New Roman" w:hAnsi="Times New Roman" w:cs="Times New Roman"/>
          <w:sz w:val="24"/>
          <w:szCs w:val="24"/>
        </w:rPr>
        <w:t xml:space="preserve"> education.</w:t>
      </w:r>
      <w:r w:rsidR="000A2911">
        <w:rPr>
          <w:rStyle w:val="FootnoteReference"/>
          <w:rFonts w:ascii="Times New Roman" w:hAnsi="Times New Roman" w:cs="Times New Roman"/>
          <w:sz w:val="24"/>
          <w:szCs w:val="24"/>
        </w:rPr>
        <w:footnoteReference w:id="5"/>
      </w:r>
    </w:p>
    <w:p w:rsidR="006B1C6B" w:rsidRDefault="001A1C8A"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Though it is difficult, the ideal goals of </w:t>
      </w:r>
      <w:r w:rsidRPr="00BD11C5">
        <w:rPr>
          <w:rFonts w:ascii="Times New Roman" w:hAnsi="Times New Roman" w:cs="Times New Roman"/>
          <w:i/>
          <w:sz w:val="24"/>
          <w:szCs w:val="24"/>
        </w:rPr>
        <w:t>madrasah</w:t>
      </w:r>
      <w:r>
        <w:rPr>
          <w:rFonts w:ascii="Times New Roman" w:hAnsi="Times New Roman" w:cs="Times New Roman"/>
          <w:sz w:val="24"/>
          <w:szCs w:val="24"/>
        </w:rPr>
        <w:t xml:space="preserve"> should be realized in Muslims life. The responsibility of </w:t>
      </w:r>
      <w:r w:rsidRPr="00BD11C5">
        <w:rPr>
          <w:rFonts w:ascii="Times New Roman" w:hAnsi="Times New Roman" w:cs="Times New Roman"/>
          <w:i/>
          <w:sz w:val="24"/>
          <w:szCs w:val="24"/>
        </w:rPr>
        <w:t>madrasah</w:t>
      </w:r>
      <w:r>
        <w:rPr>
          <w:rFonts w:ascii="Times New Roman" w:hAnsi="Times New Roman" w:cs="Times New Roman"/>
          <w:sz w:val="24"/>
          <w:szCs w:val="24"/>
        </w:rPr>
        <w:t xml:space="preserve"> even harder in today’s digital era. As an Islamic education institution, </w:t>
      </w:r>
      <w:r w:rsidRPr="005A32E4">
        <w:rPr>
          <w:rFonts w:ascii="Times New Roman" w:hAnsi="Times New Roman" w:cs="Times New Roman"/>
          <w:i/>
          <w:iCs/>
          <w:sz w:val="24"/>
          <w:szCs w:val="24"/>
        </w:rPr>
        <w:t>madrasah</w:t>
      </w:r>
      <w:r>
        <w:rPr>
          <w:rFonts w:ascii="Times New Roman" w:hAnsi="Times New Roman" w:cs="Times New Roman"/>
          <w:sz w:val="24"/>
          <w:szCs w:val="24"/>
        </w:rPr>
        <w:t xml:space="preserve"> is not only required to transfer the knowledge, but also the Islamic values. However, the institution still faces many unsolved internal problems.</w:t>
      </w:r>
    </w:p>
    <w:p w:rsidR="001A1C8A" w:rsidRDefault="009040AE"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There are four internal problems. First, </w:t>
      </w:r>
      <w:r w:rsidR="00FE01D1">
        <w:rPr>
          <w:rFonts w:ascii="Times New Roman" w:hAnsi="Times New Roman" w:cs="Times New Roman"/>
          <w:sz w:val="24"/>
          <w:szCs w:val="24"/>
        </w:rPr>
        <w:t xml:space="preserve">the </w:t>
      </w:r>
      <w:r w:rsidR="00FE01D1" w:rsidRPr="00BD11C5">
        <w:rPr>
          <w:rFonts w:ascii="Times New Roman" w:hAnsi="Times New Roman" w:cs="Times New Roman"/>
          <w:i/>
          <w:sz w:val="24"/>
          <w:szCs w:val="24"/>
        </w:rPr>
        <w:t>madrasah</w:t>
      </w:r>
      <w:r w:rsidR="00FE01D1">
        <w:rPr>
          <w:rFonts w:ascii="Times New Roman" w:hAnsi="Times New Roman" w:cs="Times New Roman"/>
          <w:sz w:val="24"/>
          <w:szCs w:val="24"/>
        </w:rPr>
        <w:t xml:space="preserve"> orientation tend</w:t>
      </w:r>
      <w:r w:rsidR="00DC6626">
        <w:rPr>
          <w:rFonts w:ascii="Times New Roman" w:hAnsi="Times New Roman" w:cs="Times New Roman"/>
          <w:sz w:val="24"/>
          <w:szCs w:val="24"/>
        </w:rPr>
        <w:t>s</w:t>
      </w:r>
      <w:r w:rsidR="00FE01D1">
        <w:rPr>
          <w:rFonts w:ascii="Times New Roman" w:hAnsi="Times New Roman" w:cs="Times New Roman"/>
          <w:sz w:val="24"/>
          <w:szCs w:val="24"/>
        </w:rPr>
        <w:t xml:space="preserve"> to prioritize </w:t>
      </w:r>
      <w:r w:rsidR="00FE01D1" w:rsidRPr="00FE01D1">
        <w:rPr>
          <w:rFonts w:ascii="Times New Roman" w:hAnsi="Times New Roman" w:cs="Times New Roman"/>
          <w:i/>
          <w:sz w:val="24"/>
          <w:szCs w:val="24"/>
        </w:rPr>
        <w:t>‘abd</w:t>
      </w:r>
      <w:r w:rsidR="00FE01D1">
        <w:rPr>
          <w:rFonts w:ascii="Times New Roman" w:hAnsi="Times New Roman" w:cs="Times New Roman"/>
          <w:sz w:val="24"/>
          <w:szCs w:val="24"/>
        </w:rPr>
        <w:t xml:space="preserve"> rather than the balance between </w:t>
      </w:r>
      <w:r w:rsidR="00FE01D1" w:rsidRPr="00FE01D1">
        <w:rPr>
          <w:rFonts w:ascii="Times New Roman" w:hAnsi="Times New Roman" w:cs="Times New Roman"/>
          <w:i/>
          <w:sz w:val="24"/>
          <w:szCs w:val="24"/>
        </w:rPr>
        <w:t>‘abd</w:t>
      </w:r>
      <w:r w:rsidR="00FE01D1">
        <w:rPr>
          <w:rFonts w:ascii="Times New Roman" w:hAnsi="Times New Roman" w:cs="Times New Roman"/>
          <w:sz w:val="24"/>
          <w:szCs w:val="24"/>
        </w:rPr>
        <w:t xml:space="preserve"> and </w:t>
      </w:r>
      <w:r w:rsidR="00FE01D1" w:rsidRPr="00FE01D1">
        <w:rPr>
          <w:rFonts w:ascii="Times New Roman" w:hAnsi="Times New Roman" w:cs="Times New Roman"/>
          <w:i/>
          <w:sz w:val="24"/>
          <w:szCs w:val="24"/>
        </w:rPr>
        <w:t>khalifatullah fi al-ardl</w:t>
      </w:r>
      <w:r w:rsidR="00E37787">
        <w:rPr>
          <w:rFonts w:ascii="Times New Roman" w:hAnsi="Times New Roman" w:cs="Times New Roman"/>
          <w:sz w:val="24"/>
          <w:szCs w:val="24"/>
        </w:rPr>
        <w:t>. Second, the sensitivity to</w:t>
      </w:r>
      <w:r w:rsidR="00FE01D1">
        <w:rPr>
          <w:rFonts w:ascii="Times New Roman" w:hAnsi="Times New Roman" w:cs="Times New Roman"/>
          <w:sz w:val="24"/>
          <w:szCs w:val="24"/>
        </w:rPr>
        <w:t xml:space="preserve"> modern science needs to be improved. Third, </w:t>
      </w:r>
      <w:r w:rsidR="000637F9" w:rsidRPr="004D5A13">
        <w:rPr>
          <w:rFonts w:ascii="Times New Roman" w:hAnsi="Times New Roman" w:cs="Times New Roman"/>
          <w:i/>
          <w:sz w:val="24"/>
          <w:szCs w:val="24"/>
        </w:rPr>
        <w:t>madrasah</w:t>
      </w:r>
      <w:r w:rsidR="00E37787">
        <w:rPr>
          <w:rFonts w:ascii="Times New Roman" w:hAnsi="Times New Roman" w:cs="Times New Roman"/>
          <w:sz w:val="24"/>
          <w:szCs w:val="24"/>
        </w:rPr>
        <w:t xml:space="preserve"> needs to develop student-</w:t>
      </w:r>
      <w:r w:rsidR="000637F9">
        <w:rPr>
          <w:rFonts w:ascii="Times New Roman" w:hAnsi="Times New Roman" w:cs="Times New Roman"/>
          <w:sz w:val="24"/>
          <w:szCs w:val="24"/>
        </w:rPr>
        <w:t>centered learning, r</w:t>
      </w:r>
      <w:r w:rsidR="00E37787">
        <w:rPr>
          <w:rFonts w:ascii="Times New Roman" w:hAnsi="Times New Roman" w:cs="Times New Roman"/>
          <w:sz w:val="24"/>
          <w:szCs w:val="24"/>
        </w:rPr>
        <w:t>ather than teacher-</w:t>
      </w:r>
      <w:r w:rsidR="000637F9">
        <w:rPr>
          <w:rFonts w:ascii="Times New Roman" w:hAnsi="Times New Roman" w:cs="Times New Roman"/>
          <w:sz w:val="24"/>
          <w:szCs w:val="24"/>
        </w:rPr>
        <w:t xml:space="preserve">centered. Fourth, the slow pace of renewal efforts causing </w:t>
      </w:r>
      <w:r w:rsidR="000637F9" w:rsidRPr="00BD11C5">
        <w:rPr>
          <w:rFonts w:ascii="Times New Roman" w:hAnsi="Times New Roman" w:cs="Times New Roman"/>
          <w:i/>
          <w:sz w:val="24"/>
          <w:szCs w:val="24"/>
        </w:rPr>
        <w:t>madrasah</w:t>
      </w:r>
      <w:r w:rsidR="000637F9">
        <w:rPr>
          <w:rFonts w:ascii="Times New Roman" w:hAnsi="Times New Roman" w:cs="Times New Roman"/>
          <w:sz w:val="24"/>
          <w:szCs w:val="24"/>
        </w:rPr>
        <w:t xml:space="preserve"> is left behind by social and political changes, advancement of science and technology.</w:t>
      </w:r>
      <w:r w:rsidR="000637F9">
        <w:rPr>
          <w:rStyle w:val="FootnoteReference"/>
          <w:rFonts w:ascii="Times New Roman" w:hAnsi="Times New Roman" w:cs="Times New Roman"/>
          <w:sz w:val="24"/>
          <w:szCs w:val="24"/>
        </w:rPr>
        <w:footnoteReference w:id="6"/>
      </w:r>
      <w:r w:rsidR="00EA05C7">
        <w:rPr>
          <w:rFonts w:ascii="Times New Roman" w:hAnsi="Times New Roman" w:cs="Times New Roman"/>
          <w:sz w:val="24"/>
          <w:szCs w:val="24"/>
        </w:rPr>
        <w:t xml:space="preserve"> Hence, the innovation in </w:t>
      </w:r>
      <w:r w:rsidR="00EA05C7" w:rsidRPr="004D5A13">
        <w:rPr>
          <w:rFonts w:ascii="Times New Roman" w:hAnsi="Times New Roman" w:cs="Times New Roman"/>
          <w:i/>
          <w:sz w:val="24"/>
          <w:szCs w:val="24"/>
        </w:rPr>
        <w:t>madrasah</w:t>
      </w:r>
      <w:r w:rsidR="00EA05C7">
        <w:rPr>
          <w:rFonts w:ascii="Times New Roman" w:hAnsi="Times New Roman" w:cs="Times New Roman"/>
          <w:sz w:val="24"/>
          <w:szCs w:val="24"/>
        </w:rPr>
        <w:t xml:space="preserve"> is a necessity. It must be planned, systemati</w:t>
      </w:r>
      <w:r w:rsidR="00612328">
        <w:rPr>
          <w:rFonts w:ascii="Times New Roman" w:hAnsi="Times New Roman" w:cs="Times New Roman"/>
          <w:sz w:val="24"/>
          <w:szCs w:val="24"/>
        </w:rPr>
        <w:t>c, integrated, and sustainable.</w:t>
      </w:r>
    </w:p>
    <w:p w:rsidR="00612328" w:rsidRDefault="00612328"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One of the innovations</w:t>
      </w:r>
      <w:r w:rsidR="00E37787">
        <w:rPr>
          <w:rFonts w:ascii="Times New Roman" w:hAnsi="Times New Roman" w:cs="Times New Roman"/>
          <w:sz w:val="24"/>
          <w:szCs w:val="24"/>
        </w:rPr>
        <w:t xml:space="preserve"> that</w:t>
      </w:r>
      <w:r>
        <w:rPr>
          <w:rFonts w:ascii="Times New Roman" w:hAnsi="Times New Roman" w:cs="Times New Roman"/>
          <w:sz w:val="24"/>
          <w:szCs w:val="24"/>
        </w:rPr>
        <w:t xml:space="preserve"> can be done through learning, namely local wisdom-bas</w:t>
      </w:r>
      <w:r w:rsidR="00E37787">
        <w:rPr>
          <w:rFonts w:ascii="Times New Roman" w:hAnsi="Times New Roman" w:cs="Times New Roman"/>
          <w:sz w:val="24"/>
          <w:szCs w:val="24"/>
        </w:rPr>
        <w:t>ed learning. This research tries</w:t>
      </w:r>
      <w:r>
        <w:rPr>
          <w:rFonts w:ascii="Times New Roman" w:hAnsi="Times New Roman" w:cs="Times New Roman"/>
          <w:sz w:val="24"/>
          <w:szCs w:val="24"/>
        </w:rPr>
        <w:t xml:space="preserve"> to explore local wisdom-based learning in </w:t>
      </w:r>
      <w:r w:rsidRPr="003A7592">
        <w:rPr>
          <w:rFonts w:ascii="Times New Roman" w:hAnsi="Times New Roman" w:cs="Times New Roman"/>
          <w:i/>
          <w:sz w:val="24"/>
          <w:szCs w:val="24"/>
        </w:rPr>
        <w:t xml:space="preserve">Madrasah </w:t>
      </w:r>
      <w:r w:rsidRPr="003A7592">
        <w:rPr>
          <w:rFonts w:ascii="Times New Roman" w:hAnsi="Times New Roman" w:cs="Times New Roman"/>
          <w:i/>
          <w:sz w:val="24"/>
          <w:szCs w:val="24"/>
        </w:rPr>
        <w:lastRenderedPageBreak/>
        <w:t>Ibtidaiyah</w:t>
      </w:r>
      <w:r>
        <w:rPr>
          <w:rFonts w:ascii="Times New Roman" w:hAnsi="Times New Roman" w:cs="Times New Roman"/>
          <w:sz w:val="24"/>
          <w:szCs w:val="24"/>
        </w:rPr>
        <w:t xml:space="preserve"> in digital era. The excellences of </w:t>
      </w:r>
      <w:r w:rsidRPr="00E37787">
        <w:rPr>
          <w:rFonts w:ascii="Times New Roman" w:hAnsi="Times New Roman" w:cs="Times New Roman"/>
          <w:i/>
          <w:sz w:val="24"/>
          <w:szCs w:val="24"/>
        </w:rPr>
        <w:t>madrasah</w:t>
      </w:r>
      <w:r>
        <w:rPr>
          <w:rFonts w:ascii="Times New Roman" w:hAnsi="Times New Roman" w:cs="Times New Roman"/>
          <w:sz w:val="24"/>
          <w:szCs w:val="24"/>
        </w:rPr>
        <w:t xml:space="preserve"> will be useless if the learning is not well managed. </w:t>
      </w:r>
      <w:r w:rsidR="003A7592">
        <w:rPr>
          <w:rFonts w:ascii="Times New Roman" w:hAnsi="Times New Roman" w:cs="Times New Roman"/>
          <w:sz w:val="24"/>
          <w:szCs w:val="24"/>
        </w:rPr>
        <w:t xml:space="preserve">The learning management can be implemented by innovating the aspects of method and material. Learning innovations in method and material in </w:t>
      </w:r>
      <w:r w:rsidR="003A7592" w:rsidRPr="004D5A13">
        <w:rPr>
          <w:rFonts w:ascii="Times New Roman" w:hAnsi="Times New Roman" w:cs="Times New Roman"/>
          <w:i/>
          <w:sz w:val="24"/>
          <w:szCs w:val="24"/>
        </w:rPr>
        <w:t>madrasah</w:t>
      </w:r>
      <w:r w:rsidR="003A7592">
        <w:rPr>
          <w:rFonts w:ascii="Times New Roman" w:hAnsi="Times New Roman" w:cs="Times New Roman"/>
          <w:sz w:val="24"/>
          <w:szCs w:val="24"/>
        </w:rPr>
        <w:t xml:space="preserve"> are expected to improve </w:t>
      </w:r>
      <w:r w:rsidR="00B804BB">
        <w:rPr>
          <w:rFonts w:ascii="Times New Roman" w:hAnsi="Times New Roman" w:cs="Times New Roman"/>
          <w:sz w:val="24"/>
          <w:szCs w:val="24"/>
        </w:rPr>
        <w:t xml:space="preserve">the quality of education in </w:t>
      </w:r>
      <w:r w:rsidR="00B804BB" w:rsidRPr="004D5A13">
        <w:rPr>
          <w:rFonts w:ascii="Times New Roman" w:hAnsi="Times New Roman" w:cs="Times New Roman"/>
          <w:i/>
          <w:sz w:val="24"/>
          <w:szCs w:val="24"/>
        </w:rPr>
        <w:t>madrasah</w:t>
      </w:r>
      <w:r w:rsidR="00B804BB">
        <w:rPr>
          <w:rFonts w:ascii="Times New Roman" w:hAnsi="Times New Roman" w:cs="Times New Roman"/>
          <w:sz w:val="24"/>
          <w:szCs w:val="24"/>
        </w:rPr>
        <w:t>.</w:t>
      </w:r>
    </w:p>
    <w:p w:rsidR="00B804BB" w:rsidRDefault="00B804BB" w:rsidP="00843D58">
      <w:pPr>
        <w:spacing w:after="0" w:line="240" w:lineRule="auto"/>
        <w:jc w:val="both"/>
        <w:rPr>
          <w:rFonts w:ascii="Times New Roman" w:hAnsi="Times New Roman" w:cs="Times New Roman"/>
          <w:sz w:val="24"/>
          <w:szCs w:val="24"/>
        </w:rPr>
      </w:pPr>
    </w:p>
    <w:p w:rsidR="00B804BB" w:rsidRPr="004D5A13" w:rsidRDefault="00B804BB" w:rsidP="00D260D5">
      <w:pPr>
        <w:spacing w:after="0" w:line="360" w:lineRule="auto"/>
        <w:jc w:val="both"/>
        <w:rPr>
          <w:rFonts w:ascii="Times New Roman" w:hAnsi="Times New Roman" w:cs="Times New Roman"/>
          <w:b/>
          <w:sz w:val="24"/>
          <w:szCs w:val="24"/>
        </w:rPr>
      </w:pPr>
      <w:r w:rsidRPr="004D5A13">
        <w:rPr>
          <w:rFonts w:ascii="Times New Roman" w:hAnsi="Times New Roman" w:cs="Times New Roman"/>
          <w:b/>
          <w:sz w:val="24"/>
          <w:szCs w:val="24"/>
        </w:rPr>
        <w:t>THEORETICAL FRAMEWORK</w:t>
      </w:r>
    </w:p>
    <w:p w:rsidR="00B804BB" w:rsidRDefault="00B804BB"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Learning </w:t>
      </w:r>
      <w:r w:rsidR="004D5A13">
        <w:rPr>
          <w:rFonts w:ascii="Times New Roman" w:hAnsi="Times New Roman" w:cs="Times New Roman"/>
          <w:sz w:val="24"/>
          <w:szCs w:val="24"/>
        </w:rPr>
        <w:t xml:space="preserve">is an activity of educators or </w:t>
      </w:r>
      <w:r>
        <w:rPr>
          <w:rFonts w:ascii="Times New Roman" w:hAnsi="Times New Roman" w:cs="Times New Roman"/>
          <w:sz w:val="24"/>
          <w:szCs w:val="24"/>
        </w:rPr>
        <w:t>teachers pro</w:t>
      </w:r>
      <w:r w:rsidR="00E37787">
        <w:rPr>
          <w:rFonts w:ascii="Times New Roman" w:hAnsi="Times New Roman" w:cs="Times New Roman"/>
          <w:sz w:val="24"/>
          <w:szCs w:val="24"/>
        </w:rPr>
        <w:t>grammed in instructional design</w:t>
      </w:r>
      <w:r>
        <w:rPr>
          <w:rFonts w:ascii="Times New Roman" w:hAnsi="Times New Roman" w:cs="Times New Roman"/>
          <w:sz w:val="24"/>
          <w:szCs w:val="24"/>
        </w:rPr>
        <w:t xml:space="preserve"> emphasizing th</w:t>
      </w:r>
      <w:r w:rsidR="00E37787">
        <w:rPr>
          <w:rFonts w:ascii="Times New Roman" w:hAnsi="Times New Roman" w:cs="Times New Roman"/>
          <w:sz w:val="24"/>
          <w:szCs w:val="24"/>
        </w:rPr>
        <w:t xml:space="preserve">e provision of learning sources </w:t>
      </w:r>
      <w:r>
        <w:rPr>
          <w:rFonts w:ascii="Times New Roman" w:hAnsi="Times New Roman" w:cs="Times New Roman"/>
          <w:sz w:val="24"/>
          <w:szCs w:val="24"/>
        </w:rPr>
        <w:t>to make students learn actively. The Constitution of National Education System No. 20 Year 2003 states that learning is an interaction between students, educators, and learning sources in a learning environment.</w:t>
      </w:r>
      <w:r w:rsidR="004D5A13">
        <w:rPr>
          <w:rFonts w:ascii="Times New Roman" w:hAnsi="Times New Roman" w:cs="Times New Roman"/>
          <w:sz w:val="24"/>
          <w:szCs w:val="24"/>
        </w:rPr>
        <w:t xml:space="preserve"> It is built by educators or teachers to develop thinking creativity to improve thinking abilities, and increase the ability to construct new knowledge to improve mastery of subject matters of the students.</w:t>
      </w:r>
      <w:r w:rsidR="004D5A13">
        <w:rPr>
          <w:rStyle w:val="FootnoteReference"/>
          <w:rFonts w:ascii="Times New Roman" w:hAnsi="Times New Roman" w:cs="Times New Roman"/>
          <w:sz w:val="24"/>
          <w:szCs w:val="24"/>
        </w:rPr>
        <w:footnoteReference w:id="7"/>
      </w:r>
    </w:p>
    <w:p w:rsidR="00BD11C5" w:rsidRDefault="007F17C0"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A quality learning can im</w:t>
      </w:r>
      <w:r w:rsidR="00E37787">
        <w:rPr>
          <w:rFonts w:ascii="Times New Roman" w:hAnsi="Times New Roman" w:cs="Times New Roman"/>
          <w:sz w:val="24"/>
          <w:szCs w:val="24"/>
        </w:rPr>
        <w:t>prove the expected education. Expected education</w:t>
      </w:r>
      <w:r>
        <w:rPr>
          <w:rFonts w:ascii="Times New Roman" w:hAnsi="Times New Roman" w:cs="Times New Roman"/>
          <w:sz w:val="24"/>
          <w:szCs w:val="24"/>
        </w:rPr>
        <w:t xml:space="preserve"> is an education that meet the expectations needed by students. It must pay attention to student rights democratically and creatively and provide opportunities for students to be free to express themselves in their learning activities. </w:t>
      </w:r>
      <w:r w:rsidR="00246F9E">
        <w:rPr>
          <w:rFonts w:ascii="Times New Roman" w:hAnsi="Times New Roman" w:cs="Times New Roman"/>
          <w:sz w:val="24"/>
          <w:szCs w:val="24"/>
        </w:rPr>
        <w:t>Education should not be fettered because it will generates stereotypical, obedient, uncreative, even highly dependent people. Those will make them</w:t>
      </w:r>
      <w:r w:rsidR="0036411E">
        <w:rPr>
          <w:rFonts w:ascii="Times New Roman" w:hAnsi="Times New Roman" w:cs="Times New Roman"/>
          <w:sz w:val="24"/>
          <w:szCs w:val="24"/>
        </w:rPr>
        <w:t xml:space="preserve"> a social burden, dependent, and having no self-identity. Such education can be considered as a </w:t>
      </w:r>
      <w:r w:rsidR="00E37787">
        <w:rPr>
          <w:rFonts w:ascii="Times New Roman" w:hAnsi="Times New Roman" w:cs="Times New Roman"/>
          <w:sz w:val="24"/>
          <w:szCs w:val="24"/>
        </w:rPr>
        <w:t>closed education system which gives</w:t>
      </w:r>
      <w:r w:rsidR="0036411E">
        <w:rPr>
          <w:rFonts w:ascii="Times New Roman" w:hAnsi="Times New Roman" w:cs="Times New Roman"/>
          <w:sz w:val="24"/>
          <w:szCs w:val="24"/>
        </w:rPr>
        <w:t xml:space="preserve"> less freedom and experience for learners to be creative.</w:t>
      </w:r>
      <w:r w:rsidR="00A47001">
        <w:rPr>
          <w:rStyle w:val="FootnoteReference"/>
          <w:rFonts w:ascii="Times New Roman" w:hAnsi="Times New Roman" w:cs="Times New Roman"/>
          <w:sz w:val="24"/>
          <w:szCs w:val="24"/>
        </w:rPr>
        <w:footnoteReference w:id="8"/>
      </w:r>
      <w:r w:rsidR="0036411E">
        <w:rPr>
          <w:rFonts w:ascii="Times New Roman" w:hAnsi="Times New Roman" w:cs="Times New Roman"/>
          <w:sz w:val="24"/>
          <w:szCs w:val="24"/>
        </w:rPr>
        <w:t xml:space="preserve"> Learning as an instrument to achieve the expected education must not be stagnant. It must be dynamic. The dynamic of learning in education requires innovations.</w:t>
      </w:r>
    </w:p>
    <w:p w:rsidR="0036411E" w:rsidRDefault="004E2DF7"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Innovation is a new or different improvement from the previous one, done deliberately and planned. Innovation in the context of learning technology refers to the use of advanced technology, both software and hardware, in the learning process. The main objective</w:t>
      </w:r>
      <w:r w:rsidR="00E37787">
        <w:rPr>
          <w:rFonts w:ascii="Times New Roman" w:hAnsi="Times New Roman" w:cs="Times New Roman"/>
          <w:sz w:val="24"/>
          <w:szCs w:val="24"/>
        </w:rPr>
        <w:t>s are</w:t>
      </w:r>
      <w:r>
        <w:rPr>
          <w:rFonts w:ascii="Times New Roman" w:hAnsi="Times New Roman" w:cs="Times New Roman"/>
          <w:sz w:val="24"/>
          <w:szCs w:val="24"/>
        </w:rPr>
        <w:t xml:space="preserve"> to improve the quality, effectiveness and efficiency of learning. </w:t>
      </w:r>
      <w:r>
        <w:rPr>
          <w:rFonts w:ascii="Times New Roman" w:hAnsi="Times New Roman" w:cs="Times New Roman"/>
          <w:sz w:val="24"/>
          <w:szCs w:val="24"/>
        </w:rPr>
        <w:lastRenderedPageBreak/>
        <w:t>Methods and strategies are also included as an innovation</w:t>
      </w:r>
      <w:r w:rsidR="00F744CB">
        <w:rPr>
          <w:rFonts w:ascii="Times New Roman" w:hAnsi="Times New Roman" w:cs="Times New Roman"/>
          <w:sz w:val="24"/>
          <w:szCs w:val="24"/>
        </w:rPr>
        <w:t>.</w:t>
      </w:r>
      <w:r w:rsidR="00A47001">
        <w:rPr>
          <w:rStyle w:val="FootnoteReference"/>
          <w:rFonts w:ascii="Times New Roman" w:hAnsi="Times New Roman" w:cs="Times New Roman"/>
          <w:sz w:val="24"/>
          <w:szCs w:val="24"/>
        </w:rPr>
        <w:footnoteReference w:id="9"/>
      </w:r>
      <w:r w:rsidR="00F744CB">
        <w:rPr>
          <w:rFonts w:ascii="Times New Roman" w:hAnsi="Times New Roman" w:cs="Times New Roman"/>
          <w:sz w:val="24"/>
          <w:szCs w:val="24"/>
        </w:rPr>
        <w:t xml:space="preserve"> An innovation does not always involve sophisticated technology. Simple efforts to improve learning can also be considered as an innovation. Making local wisdom as a learning base is one of the learning innovations that can be done in </w:t>
      </w:r>
      <w:r w:rsidR="00F744CB" w:rsidRPr="00F744CB">
        <w:rPr>
          <w:rFonts w:ascii="Times New Roman" w:hAnsi="Times New Roman" w:cs="Times New Roman"/>
          <w:i/>
          <w:sz w:val="24"/>
          <w:szCs w:val="24"/>
        </w:rPr>
        <w:t>Madrasah Ibtidaiyah</w:t>
      </w:r>
      <w:r w:rsidR="00F744CB">
        <w:rPr>
          <w:rFonts w:ascii="Times New Roman" w:hAnsi="Times New Roman" w:cs="Times New Roman"/>
          <w:sz w:val="24"/>
          <w:szCs w:val="24"/>
        </w:rPr>
        <w:t>.</w:t>
      </w:r>
    </w:p>
    <w:p w:rsidR="00A47001" w:rsidRDefault="00A47001" w:rsidP="00D260D5">
      <w:pPr>
        <w:spacing w:after="0" w:line="360" w:lineRule="auto"/>
        <w:ind w:firstLine="720"/>
        <w:jc w:val="both"/>
        <w:rPr>
          <w:rFonts w:ascii="Times New Roman" w:hAnsi="Times New Roman" w:cs="Times New Roman"/>
          <w:sz w:val="24"/>
          <w:szCs w:val="24"/>
        </w:rPr>
      </w:pPr>
      <w:r w:rsidRPr="00E37787">
        <w:rPr>
          <w:rFonts w:ascii="Times New Roman" w:hAnsi="Times New Roman" w:cs="Times New Roman"/>
          <w:sz w:val="24"/>
          <w:szCs w:val="24"/>
        </w:rPr>
        <w:t>Local wisdom can</w:t>
      </w:r>
      <w:r>
        <w:rPr>
          <w:rFonts w:ascii="Times New Roman" w:hAnsi="Times New Roman" w:cs="Times New Roman"/>
          <w:sz w:val="24"/>
          <w:szCs w:val="24"/>
        </w:rPr>
        <w:t xml:space="preserve"> be defined as “what mankind using his brain power to act and behave toward things, objects, or events that occur in a particular space, also a pattern of relationship between human interaction with humans or humans with their physical environment.”</w:t>
      </w:r>
      <w:r>
        <w:rPr>
          <w:rStyle w:val="FootnoteReference"/>
          <w:rFonts w:ascii="Times New Roman" w:hAnsi="Times New Roman" w:cs="Times New Roman"/>
          <w:sz w:val="24"/>
          <w:szCs w:val="24"/>
        </w:rPr>
        <w:footnoteReference w:id="10"/>
      </w:r>
      <w:r w:rsidR="00470DC8">
        <w:rPr>
          <w:rFonts w:ascii="Times New Roman" w:hAnsi="Times New Roman" w:cs="Times New Roman"/>
          <w:sz w:val="24"/>
          <w:szCs w:val="24"/>
        </w:rPr>
        <w:t xml:space="preserve"> Local wisdom is a wealth of knowledge, beliefs, norms, customs, culture, insight in the local area, which is inherited and maintained as an identity and guide in teaching us to behave in life. Local wisdom is all the</w:t>
      </w:r>
      <w:r w:rsidR="00A8669D">
        <w:rPr>
          <w:rFonts w:ascii="Times New Roman" w:hAnsi="Times New Roman" w:cs="Times New Roman"/>
          <w:sz w:val="24"/>
          <w:szCs w:val="24"/>
        </w:rPr>
        <w:t xml:space="preserve"> potential of an area, the</w:t>
      </w:r>
      <w:r w:rsidR="00470DC8">
        <w:rPr>
          <w:rFonts w:ascii="Times New Roman" w:hAnsi="Times New Roman" w:cs="Times New Roman"/>
          <w:sz w:val="24"/>
          <w:szCs w:val="24"/>
        </w:rPr>
        <w:t xml:space="preserve"> ideas and works </w:t>
      </w:r>
      <w:r w:rsidR="00A8669D">
        <w:rPr>
          <w:rFonts w:ascii="Times New Roman" w:hAnsi="Times New Roman" w:cs="Times New Roman"/>
          <w:sz w:val="24"/>
          <w:szCs w:val="24"/>
        </w:rPr>
        <w:t xml:space="preserve">of humans </w:t>
      </w:r>
      <w:r w:rsidR="00470DC8">
        <w:rPr>
          <w:rFonts w:ascii="Times New Roman" w:hAnsi="Times New Roman" w:cs="Times New Roman"/>
          <w:sz w:val="24"/>
          <w:szCs w:val="24"/>
        </w:rPr>
        <w:t>containing wise</w:t>
      </w:r>
      <w:r w:rsidR="00A8669D">
        <w:rPr>
          <w:rFonts w:ascii="Times New Roman" w:hAnsi="Times New Roman" w:cs="Times New Roman"/>
          <w:sz w:val="24"/>
          <w:szCs w:val="24"/>
        </w:rPr>
        <w:t xml:space="preserve"> values, inherited from generation to generation so that it becomes a characteristic of the region. The integration of local wisdom in learning is intended to increase the love of local wisdom in the environment and maintain its existence in the midst of globalization</w:t>
      </w:r>
      <w:r w:rsidR="00A8669D">
        <w:rPr>
          <w:rStyle w:val="FootnoteReference"/>
          <w:rFonts w:ascii="Times New Roman" w:hAnsi="Times New Roman" w:cs="Times New Roman"/>
          <w:sz w:val="24"/>
          <w:szCs w:val="24"/>
        </w:rPr>
        <w:footnoteReference w:id="11"/>
      </w:r>
      <w:r w:rsidR="00A8669D">
        <w:rPr>
          <w:rFonts w:ascii="Times New Roman" w:hAnsi="Times New Roman" w:cs="Times New Roman"/>
          <w:sz w:val="24"/>
          <w:szCs w:val="24"/>
        </w:rPr>
        <w:t xml:space="preserve">, namely digital era. </w:t>
      </w:r>
    </w:p>
    <w:p w:rsidR="00FA42E2" w:rsidRDefault="00FA42E2"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Local wisdom is basically a foundation for the national identity formation. The motivation</w:t>
      </w:r>
      <w:r w:rsidR="00776B61">
        <w:rPr>
          <w:rFonts w:ascii="Times New Roman" w:hAnsi="Times New Roman" w:cs="Times New Roman"/>
          <w:sz w:val="24"/>
          <w:szCs w:val="24"/>
        </w:rPr>
        <w:t>s to explore local wisdom are to look for and</w:t>
      </w:r>
      <w:r>
        <w:rPr>
          <w:rFonts w:ascii="Times New Roman" w:hAnsi="Times New Roman" w:cs="Times New Roman"/>
          <w:sz w:val="24"/>
          <w:szCs w:val="24"/>
        </w:rPr>
        <w:t xml:space="preserve"> determine the national identity that may be lost due to the dialectical crossing process or because of acculturation and transformation that has, is, and continue to happen as something inevitable. The effort to find a new identity based on local wisdom is important in uniting the nation and finding the strength of new community, especially to face the threatening globalization wave.</w:t>
      </w:r>
      <w:r>
        <w:rPr>
          <w:rStyle w:val="FootnoteReference"/>
          <w:rFonts w:ascii="Times New Roman" w:hAnsi="Times New Roman" w:cs="Times New Roman"/>
          <w:sz w:val="24"/>
          <w:szCs w:val="24"/>
        </w:rPr>
        <w:footnoteReference w:id="12"/>
      </w:r>
    </w:p>
    <w:p w:rsidR="00FA42E2" w:rsidRDefault="00FA42E2"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Local wisdom can be made as a learning basis in </w:t>
      </w:r>
      <w:r w:rsidRPr="00776B61">
        <w:rPr>
          <w:rFonts w:ascii="Times New Roman" w:hAnsi="Times New Roman" w:cs="Times New Roman"/>
          <w:i/>
          <w:sz w:val="24"/>
          <w:szCs w:val="24"/>
        </w:rPr>
        <w:t>madrasah</w:t>
      </w:r>
      <w:r>
        <w:rPr>
          <w:rFonts w:ascii="Times New Roman" w:hAnsi="Times New Roman" w:cs="Times New Roman"/>
          <w:sz w:val="24"/>
          <w:szCs w:val="24"/>
        </w:rPr>
        <w:t xml:space="preserve">. The term </w:t>
      </w:r>
      <w:r w:rsidRPr="00776B61">
        <w:rPr>
          <w:rFonts w:ascii="Times New Roman" w:hAnsi="Times New Roman" w:cs="Times New Roman"/>
          <w:i/>
          <w:sz w:val="24"/>
          <w:szCs w:val="24"/>
        </w:rPr>
        <w:t>madrasah</w:t>
      </w:r>
      <w:r>
        <w:rPr>
          <w:rFonts w:ascii="Times New Roman" w:hAnsi="Times New Roman" w:cs="Times New Roman"/>
          <w:sz w:val="24"/>
          <w:szCs w:val="24"/>
        </w:rPr>
        <w:t xml:space="preserve"> has blended with the terms school or university (especially Islamic university).</w:t>
      </w:r>
      <w:r w:rsidR="005A32E4">
        <w:rPr>
          <w:rFonts w:ascii="Times New Roman" w:hAnsi="Times New Roman" w:cs="Times New Roman"/>
          <w:sz w:val="24"/>
          <w:szCs w:val="24"/>
          <w:lang w:val="id-ID"/>
        </w:rPr>
        <w:t xml:space="preserve"> </w:t>
      </w:r>
      <w:r w:rsidR="00F936B1" w:rsidRPr="00F936B1">
        <w:rPr>
          <w:rFonts w:ascii="Times New Roman" w:hAnsi="Times New Roman" w:cs="Times New Roman"/>
          <w:i/>
          <w:sz w:val="24"/>
          <w:szCs w:val="24"/>
        </w:rPr>
        <w:lastRenderedPageBreak/>
        <w:t>Madrasah</w:t>
      </w:r>
      <w:r w:rsidR="000F5262">
        <w:rPr>
          <w:rFonts w:ascii="Times New Roman" w:hAnsi="Times New Roman" w:cs="Times New Roman"/>
          <w:i/>
          <w:sz w:val="24"/>
          <w:szCs w:val="24"/>
          <w:lang w:val="id-ID"/>
        </w:rPr>
        <w:t xml:space="preserve"> </w:t>
      </w:r>
      <w:r w:rsidR="00F936B1">
        <w:rPr>
          <w:rFonts w:ascii="Times New Roman" w:hAnsi="Times New Roman" w:cs="Times New Roman"/>
          <w:sz w:val="24"/>
          <w:szCs w:val="24"/>
        </w:rPr>
        <w:t>means “</w:t>
      </w:r>
      <w:r w:rsidR="00F936B1" w:rsidRPr="00F936B1">
        <w:rPr>
          <w:rFonts w:ascii="Times New Roman" w:hAnsi="Times New Roman" w:cs="Times New Roman"/>
          <w:i/>
          <w:sz w:val="24"/>
          <w:szCs w:val="24"/>
        </w:rPr>
        <w:t>tempat</w:t>
      </w:r>
      <w:r w:rsidR="000F5262">
        <w:rPr>
          <w:rFonts w:ascii="Times New Roman" w:hAnsi="Times New Roman" w:cs="Times New Roman"/>
          <w:i/>
          <w:sz w:val="24"/>
          <w:szCs w:val="24"/>
          <w:lang w:val="id-ID"/>
        </w:rPr>
        <w:t xml:space="preserve"> </w:t>
      </w:r>
      <w:r w:rsidR="00F936B1" w:rsidRPr="00F936B1">
        <w:rPr>
          <w:rFonts w:ascii="Times New Roman" w:hAnsi="Times New Roman" w:cs="Times New Roman"/>
          <w:i/>
          <w:sz w:val="24"/>
          <w:szCs w:val="24"/>
        </w:rPr>
        <w:t>duduk</w:t>
      </w:r>
      <w:r w:rsidR="000F5262">
        <w:rPr>
          <w:rFonts w:ascii="Times New Roman" w:hAnsi="Times New Roman" w:cs="Times New Roman"/>
          <w:i/>
          <w:sz w:val="24"/>
          <w:szCs w:val="24"/>
          <w:lang w:val="id-ID"/>
        </w:rPr>
        <w:t xml:space="preserve"> </w:t>
      </w:r>
      <w:r w:rsidR="00F936B1" w:rsidRPr="00F936B1">
        <w:rPr>
          <w:rFonts w:ascii="Times New Roman" w:hAnsi="Times New Roman" w:cs="Times New Roman"/>
          <w:i/>
          <w:sz w:val="24"/>
          <w:szCs w:val="24"/>
        </w:rPr>
        <w:t>untuk</w:t>
      </w:r>
      <w:r w:rsidR="000F5262">
        <w:rPr>
          <w:rFonts w:ascii="Times New Roman" w:hAnsi="Times New Roman" w:cs="Times New Roman"/>
          <w:i/>
          <w:sz w:val="24"/>
          <w:szCs w:val="24"/>
          <w:lang w:val="id-ID"/>
        </w:rPr>
        <w:t xml:space="preserve"> </w:t>
      </w:r>
      <w:r w:rsidR="00F936B1" w:rsidRPr="00F936B1">
        <w:rPr>
          <w:rFonts w:ascii="Times New Roman" w:hAnsi="Times New Roman" w:cs="Times New Roman"/>
          <w:i/>
          <w:sz w:val="24"/>
          <w:szCs w:val="24"/>
        </w:rPr>
        <w:t>belajar</w:t>
      </w:r>
      <w:r w:rsidR="00F936B1">
        <w:rPr>
          <w:rFonts w:ascii="Times New Roman" w:hAnsi="Times New Roman" w:cs="Times New Roman"/>
          <w:sz w:val="24"/>
          <w:szCs w:val="24"/>
        </w:rPr>
        <w:t>”</w:t>
      </w:r>
      <w:r w:rsidR="00F936B1">
        <w:rPr>
          <w:rStyle w:val="FootnoteReference"/>
          <w:rFonts w:ascii="Times New Roman" w:hAnsi="Times New Roman" w:cs="Times New Roman"/>
          <w:sz w:val="24"/>
          <w:szCs w:val="24"/>
        </w:rPr>
        <w:footnoteReference w:id="13"/>
      </w:r>
      <w:r w:rsidR="00F936B1">
        <w:rPr>
          <w:rFonts w:ascii="Times New Roman" w:hAnsi="Times New Roman" w:cs="Times New Roman"/>
          <w:sz w:val="24"/>
          <w:szCs w:val="24"/>
        </w:rPr>
        <w:t xml:space="preserve"> (a place to learn). </w:t>
      </w:r>
      <w:r w:rsidR="00776B61">
        <w:rPr>
          <w:rFonts w:ascii="Times New Roman" w:hAnsi="Times New Roman" w:cs="Times New Roman"/>
          <w:sz w:val="24"/>
          <w:szCs w:val="24"/>
        </w:rPr>
        <w:t xml:space="preserve"> As an institution</w:t>
      </w:r>
      <w:r w:rsidR="00227FAF">
        <w:rPr>
          <w:rFonts w:ascii="Times New Roman" w:hAnsi="Times New Roman" w:cs="Times New Roman"/>
          <w:sz w:val="24"/>
          <w:szCs w:val="24"/>
        </w:rPr>
        <w:t xml:space="preserve">, </w:t>
      </w:r>
      <w:r w:rsidR="00227FAF" w:rsidRPr="00776B61">
        <w:rPr>
          <w:rFonts w:ascii="Times New Roman" w:hAnsi="Times New Roman" w:cs="Times New Roman"/>
          <w:i/>
          <w:sz w:val="24"/>
          <w:szCs w:val="24"/>
        </w:rPr>
        <w:t>madrasah</w:t>
      </w:r>
      <w:r w:rsidR="00227FAF">
        <w:rPr>
          <w:rFonts w:ascii="Times New Roman" w:hAnsi="Times New Roman" w:cs="Times New Roman"/>
          <w:sz w:val="24"/>
          <w:szCs w:val="24"/>
        </w:rPr>
        <w:t xml:space="preserve"> is only contained in Government Regulation Number 26 Year 1990 which states that “elementary school and junior high school with Islamic characteristic organized by the Department of Religion, each of which called </w:t>
      </w:r>
      <w:r w:rsidR="00227FAF" w:rsidRPr="00227FAF">
        <w:rPr>
          <w:rFonts w:ascii="Times New Roman" w:hAnsi="Times New Roman" w:cs="Times New Roman"/>
          <w:i/>
          <w:sz w:val="24"/>
          <w:szCs w:val="24"/>
        </w:rPr>
        <w:t>Madrasah Ibtidaiyah, Madrasah Tsanawiyah</w:t>
      </w:r>
      <w:r w:rsidR="00227FAF">
        <w:rPr>
          <w:rFonts w:ascii="Times New Roman" w:hAnsi="Times New Roman" w:cs="Times New Roman"/>
          <w:sz w:val="24"/>
          <w:szCs w:val="24"/>
        </w:rPr>
        <w:t>”. This was further elaborated by Decree of the Minister of Religion of Republic Indonesia</w:t>
      </w:r>
      <w:r w:rsidR="00491A07">
        <w:rPr>
          <w:rFonts w:ascii="Times New Roman" w:hAnsi="Times New Roman" w:cs="Times New Roman"/>
          <w:sz w:val="24"/>
          <w:szCs w:val="24"/>
        </w:rPr>
        <w:t xml:space="preserve"> Number 368, 369, 370 Year 1993 </w:t>
      </w:r>
      <w:r w:rsidR="00491A07" w:rsidRPr="00344AD2">
        <w:rPr>
          <w:rFonts w:ascii="Times New Roman" w:hAnsi="Times New Roman" w:cs="Times New Roman"/>
          <w:i/>
          <w:sz w:val="24"/>
          <w:szCs w:val="24"/>
        </w:rPr>
        <w:t xml:space="preserve">concerning Madrasah Ibtidaiyah, Madrasah Tsanawiyah, </w:t>
      </w:r>
      <w:r w:rsidR="00491A07" w:rsidRPr="00344AD2">
        <w:rPr>
          <w:rFonts w:ascii="Times New Roman" w:hAnsi="Times New Roman" w:cs="Times New Roman"/>
          <w:sz w:val="24"/>
          <w:szCs w:val="24"/>
        </w:rPr>
        <w:t>and</w:t>
      </w:r>
      <w:r w:rsidR="00491A07" w:rsidRPr="00344AD2">
        <w:rPr>
          <w:rFonts w:ascii="Times New Roman" w:hAnsi="Times New Roman" w:cs="Times New Roman"/>
          <w:i/>
          <w:sz w:val="24"/>
          <w:szCs w:val="24"/>
        </w:rPr>
        <w:t xml:space="preserve"> Madrasah Aliyah</w:t>
      </w:r>
      <w:r w:rsidR="00491A07">
        <w:rPr>
          <w:rFonts w:ascii="Times New Roman" w:hAnsi="Times New Roman" w:cs="Times New Roman"/>
          <w:sz w:val="24"/>
          <w:szCs w:val="24"/>
        </w:rPr>
        <w:t>, and Decree of Minister of Education and Culture Number 0489/U/1992 regarding Public High School.</w:t>
      </w:r>
      <w:r w:rsidR="00491A07">
        <w:rPr>
          <w:rStyle w:val="FootnoteReference"/>
          <w:rFonts w:ascii="Times New Roman" w:hAnsi="Times New Roman" w:cs="Times New Roman"/>
          <w:sz w:val="24"/>
          <w:szCs w:val="24"/>
        </w:rPr>
        <w:footnoteReference w:id="14"/>
      </w:r>
    </w:p>
    <w:p w:rsidR="007779C7" w:rsidRDefault="00344AD2"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This research is different from the following studies because it focuses on local wisdom as an inspiration for learning innovation in </w:t>
      </w:r>
      <w:r w:rsidRPr="00344AD2">
        <w:rPr>
          <w:rFonts w:ascii="Times New Roman" w:hAnsi="Times New Roman" w:cs="Times New Roman"/>
          <w:i/>
          <w:sz w:val="24"/>
          <w:szCs w:val="24"/>
        </w:rPr>
        <w:t>Madrasah Ibtidaiyah</w:t>
      </w:r>
      <w:r>
        <w:rPr>
          <w:rFonts w:ascii="Times New Roman" w:hAnsi="Times New Roman" w:cs="Times New Roman"/>
          <w:sz w:val="24"/>
          <w:szCs w:val="24"/>
        </w:rPr>
        <w:t>. Many researchers have conducted research on this matter. Sulthon studies the effectives and enjoyable science learning fo</w:t>
      </w:r>
      <w:r w:rsidR="00320017">
        <w:rPr>
          <w:rFonts w:ascii="Times New Roman" w:hAnsi="Times New Roman" w:cs="Times New Roman"/>
          <w:sz w:val="24"/>
          <w:szCs w:val="24"/>
        </w:rPr>
        <w:t xml:space="preserve">r </w:t>
      </w:r>
      <w:r w:rsidR="00320017" w:rsidRPr="00776B61">
        <w:rPr>
          <w:rFonts w:ascii="Times New Roman" w:hAnsi="Times New Roman" w:cs="Times New Roman"/>
          <w:i/>
          <w:sz w:val="24"/>
          <w:szCs w:val="24"/>
        </w:rPr>
        <w:t>Madrasah Ibtidaiyah</w:t>
      </w:r>
      <w:r w:rsidR="00320017">
        <w:rPr>
          <w:rFonts w:ascii="Times New Roman" w:hAnsi="Times New Roman" w:cs="Times New Roman"/>
          <w:sz w:val="24"/>
          <w:szCs w:val="24"/>
        </w:rPr>
        <w:t xml:space="preserve"> students. According to him, science learning cannot be done only by memorizing or passively listening to the explanation of teacher. Students must learn through observation and active experimentation, which then create creativity and awareness to preserve nature to be better and sustainable.</w:t>
      </w:r>
    </w:p>
    <w:p w:rsidR="00F65D2A" w:rsidRDefault="00F65D2A"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Effective science learning in </w:t>
      </w:r>
      <w:r w:rsidRPr="00776B61">
        <w:rPr>
          <w:rFonts w:ascii="Times New Roman" w:hAnsi="Times New Roman" w:cs="Times New Roman"/>
          <w:i/>
          <w:sz w:val="24"/>
          <w:szCs w:val="24"/>
        </w:rPr>
        <w:t>Madrasah Ibtidaiyah</w:t>
      </w:r>
      <w:r>
        <w:rPr>
          <w:rFonts w:ascii="Times New Roman" w:hAnsi="Times New Roman" w:cs="Times New Roman"/>
          <w:sz w:val="24"/>
          <w:szCs w:val="24"/>
        </w:rPr>
        <w:t xml:space="preserve"> is designed and implemented with the orientation to the activities of the students emphasizing science skills by observing, assessing, reviewing, analyzing, clarifying based on observational data. </w:t>
      </w:r>
      <w:r w:rsidR="004A40F4">
        <w:rPr>
          <w:rFonts w:ascii="Times New Roman" w:hAnsi="Times New Roman" w:cs="Times New Roman"/>
          <w:sz w:val="24"/>
          <w:szCs w:val="24"/>
        </w:rPr>
        <w:t xml:space="preserve">This students-oriented learning emphasizes </w:t>
      </w:r>
      <w:r w:rsidR="00776B61">
        <w:rPr>
          <w:rFonts w:ascii="Times New Roman" w:hAnsi="Times New Roman" w:cs="Times New Roman"/>
          <w:sz w:val="24"/>
          <w:szCs w:val="24"/>
        </w:rPr>
        <w:t xml:space="preserve">the </w:t>
      </w:r>
      <w:r w:rsidR="004A40F4">
        <w:rPr>
          <w:rFonts w:ascii="Times New Roman" w:hAnsi="Times New Roman" w:cs="Times New Roman"/>
          <w:sz w:val="24"/>
          <w:szCs w:val="24"/>
        </w:rPr>
        <w:t>independence and creativity of the students so that they will happy and excited to learn on their own.</w:t>
      </w:r>
      <w:r w:rsidR="004A40F4">
        <w:rPr>
          <w:rStyle w:val="FootnoteReference"/>
          <w:rFonts w:ascii="Times New Roman" w:hAnsi="Times New Roman" w:cs="Times New Roman"/>
          <w:sz w:val="24"/>
          <w:szCs w:val="24"/>
        </w:rPr>
        <w:footnoteReference w:id="15"/>
      </w:r>
    </w:p>
    <w:p w:rsidR="00D32CCD" w:rsidRDefault="00D32CCD"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Hj. Tati</w:t>
      </w:r>
      <w:r w:rsidR="000F5262">
        <w:rPr>
          <w:rFonts w:ascii="Times New Roman" w:hAnsi="Times New Roman" w:cs="Times New Roman"/>
          <w:sz w:val="24"/>
          <w:szCs w:val="24"/>
          <w:lang w:val="id-ID"/>
        </w:rPr>
        <w:t xml:space="preserve"> </w:t>
      </w:r>
      <w:r>
        <w:rPr>
          <w:rFonts w:ascii="Times New Roman" w:hAnsi="Times New Roman" w:cs="Times New Roman"/>
          <w:sz w:val="24"/>
          <w:szCs w:val="24"/>
        </w:rPr>
        <w:t xml:space="preserve">Nurhayati studies the psychology learning in </w:t>
      </w:r>
      <w:r w:rsidRPr="00776B61">
        <w:rPr>
          <w:rFonts w:ascii="Times New Roman" w:hAnsi="Times New Roman" w:cs="Times New Roman"/>
          <w:i/>
          <w:sz w:val="24"/>
          <w:szCs w:val="24"/>
        </w:rPr>
        <w:t>Madrasah Ibtidaiyah</w:t>
      </w:r>
      <w:r>
        <w:rPr>
          <w:rFonts w:ascii="Times New Roman" w:hAnsi="Times New Roman" w:cs="Times New Roman"/>
          <w:sz w:val="24"/>
          <w:szCs w:val="24"/>
        </w:rPr>
        <w:t xml:space="preserve">. She states that according to the perspective of educational psychology, education in </w:t>
      </w:r>
      <w:r w:rsidRPr="00776B61">
        <w:rPr>
          <w:rFonts w:ascii="Times New Roman" w:hAnsi="Times New Roman" w:cs="Times New Roman"/>
          <w:i/>
          <w:sz w:val="24"/>
          <w:szCs w:val="24"/>
        </w:rPr>
        <w:t>Madrasah Ibtidaiyah</w:t>
      </w:r>
      <w:r w:rsidR="000F5262">
        <w:rPr>
          <w:rFonts w:ascii="Times New Roman" w:hAnsi="Times New Roman" w:cs="Times New Roman"/>
          <w:i/>
          <w:sz w:val="24"/>
          <w:szCs w:val="24"/>
          <w:lang w:val="id-ID"/>
        </w:rPr>
        <w:t xml:space="preserve"> </w:t>
      </w:r>
      <w:r w:rsidR="00D627ED">
        <w:rPr>
          <w:rFonts w:ascii="Times New Roman" w:hAnsi="Times New Roman" w:cs="Times New Roman"/>
          <w:sz w:val="24"/>
          <w:szCs w:val="24"/>
        </w:rPr>
        <w:t xml:space="preserve">tries to provide good learning environment for students to develop various potentials including learning behavior. Therefore, the learning activities is very important to determine the success </w:t>
      </w:r>
      <w:r w:rsidR="00316E5C">
        <w:rPr>
          <w:rFonts w:ascii="Times New Roman" w:hAnsi="Times New Roman" w:cs="Times New Roman"/>
          <w:sz w:val="24"/>
          <w:szCs w:val="24"/>
        </w:rPr>
        <w:t>of education.</w:t>
      </w:r>
    </w:p>
    <w:p w:rsidR="007537D3" w:rsidRDefault="007537D3"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lastRenderedPageBreak/>
        <w:t xml:space="preserve">Students of </w:t>
      </w:r>
      <w:r w:rsidRPr="00776B61">
        <w:rPr>
          <w:rFonts w:ascii="Times New Roman" w:hAnsi="Times New Roman" w:cs="Times New Roman"/>
          <w:i/>
          <w:sz w:val="24"/>
          <w:szCs w:val="24"/>
        </w:rPr>
        <w:t>Madrasah Ibtidaiyah</w:t>
      </w:r>
      <w:r>
        <w:rPr>
          <w:rFonts w:ascii="Times New Roman" w:hAnsi="Times New Roman" w:cs="Times New Roman"/>
          <w:sz w:val="24"/>
          <w:szCs w:val="24"/>
        </w:rPr>
        <w:t xml:space="preserve"> are children with an age range of 6 – 12 years old. </w:t>
      </w:r>
      <w:r w:rsidR="00357D21">
        <w:rPr>
          <w:rFonts w:ascii="Times New Roman" w:hAnsi="Times New Roman" w:cs="Times New Roman"/>
          <w:sz w:val="24"/>
          <w:szCs w:val="24"/>
        </w:rPr>
        <w:t>This period is a very good time to study. The child no longer wants to be considered as a child. They want to achieve something and gain new skills by implementing education. Effective educators do not limit themselves to formal and planned evaluation</w:t>
      </w:r>
      <w:r w:rsidR="003F3DB3">
        <w:rPr>
          <w:rFonts w:ascii="Times New Roman" w:hAnsi="Times New Roman" w:cs="Times New Roman"/>
          <w:sz w:val="24"/>
          <w:szCs w:val="24"/>
        </w:rPr>
        <w:t xml:space="preserve"> but continually observe their students in a variety of context to obtain information of the thoughts, beliefs, feelings, and learning outcomes of the students.</w:t>
      </w:r>
      <w:r w:rsidR="00D35663">
        <w:rPr>
          <w:rStyle w:val="FootnoteReference"/>
          <w:rFonts w:ascii="Times New Roman" w:hAnsi="Times New Roman" w:cs="Times New Roman"/>
          <w:sz w:val="24"/>
          <w:szCs w:val="24"/>
        </w:rPr>
        <w:footnoteReference w:id="16"/>
      </w:r>
    </w:p>
    <w:p w:rsidR="00602E71" w:rsidRDefault="00602E71"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Dyah</w:t>
      </w:r>
      <w:r w:rsidR="000F5262">
        <w:rPr>
          <w:rFonts w:ascii="Times New Roman" w:hAnsi="Times New Roman" w:cs="Times New Roman"/>
          <w:sz w:val="24"/>
          <w:szCs w:val="24"/>
          <w:lang w:val="id-ID"/>
        </w:rPr>
        <w:t xml:space="preserve"> </w:t>
      </w:r>
      <w:r>
        <w:rPr>
          <w:rFonts w:ascii="Times New Roman" w:hAnsi="Times New Roman" w:cs="Times New Roman"/>
          <w:sz w:val="24"/>
          <w:szCs w:val="24"/>
        </w:rPr>
        <w:t>Permata Budi Asri studies the preservatio</w:t>
      </w:r>
      <w:r w:rsidR="0050531A">
        <w:rPr>
          <w:rFonts w:ascii="Times New Roman" w:hAnsi="Times New Roman" w:cs="Times New Roman"/>
          <w:sz w:val="24"/>
          <w:szCs w:val="24"/>
        </w:rPr>
        <w:t>n and management of local culture</w:t>
      </w:r>
      <w:r>
        <w:rPr>
          <w:rFonts w:ascii="Times New Roman" w:hAnsi="Times New Roman" w:cs="Times New Roman"/>
          <w:sz w:val="24"/>
          <w:szCs w:val="24"/>
        </w:rPr>
        <w:t xml:space="preserve"> in Yogyakarta. </w:t>
      </w:r>
      <w:r w:rsidR="00302D66">
        <w:rPr>
          <w:rFonts w:ascii="Times New Roman" w:hAnsi="Times New Roman" w:cs="Times New Roman"/>
          <w:sz w:val="24"/>
          <w:szCs w:val="24"/>
        </w:rPr>
        <w:t xml:space="preserve">She </w:t>
      </w:r>
      <w:r w:rsidR="0050531A">
        <w:rPr>
          <w:rFonts w:ascii="Times New Roman" w:hAnsi="Times New Roman" w:cs="Times New Roman"/>
          <w:sz w:val="24"/>
          <w:szCs w:val="24"/>
        </w:rPr>
        <w:t>states that local culture</w:t>
      </w:r>
      <w:r w:rsidR="00302D66">
        <w:rPr>
          <w:rFonts w:ascii="Times New Roman" w:hAnsi="Times New Roman" w:cs="Times New Roman"/>
          <w:sz w:val="24"/>
          <w:szCs w:val="24"/>
        </w:rPr>
        <w:t xml:space="preserve"> is local values of particular regional community, formed naturally through learning process from time to time. </w:t>
      </w:r>
      <w:r w:rsidR="0050531A">
        <w:rPr>
          <w:rFonts w:ascii="Times New Roman" w:hAnsi="Times New Roman" w:cs="Times New Roman"/>
          <w:sz w:val="24"/>
          <w:szCs w:val="24"/>
        </w:rPr>
        <w:t>Local culture</w:t>
      </w:r>
      <w:r w:rsidR="00805BBB">
        <w:rPr>
          <w:rFonts w:ascii="Times New Roman" w:hAnsi="Times New Roman" w:cs="Times New Roman"/>
          <w:sz w:val="24"/>
          <w:szCs w:val="24"/>
        </w:rPr>
        <w:t xml:space="preserve"> includes art, tradition, community mindset, and customs. Indonesia consists of 33 provinces so it has a lot of cultural wealth. The cultural diversity can be a useful asset for the country to introduce Indonesia to the world. The differences in local cultural ownership led to differences in the Intellectual Property Rights (IPR) system. The most important thing to note is that local</w:t>
      </w:r>
      <w:r w:rsidR="0045003D">
        <w:rPr>
          <w:rFonts w:ascii="Times New Roman" w:hAnsi="Times New Roman" w:cs="Times New Roman"/>
          <w:sz w:val="24"/>
          <w:szCs w:val="24"/>
        </w:rPr>
        <w:t xml:space="preserve"> culture must be preserved from generation to generation, thereby it is providing bene</w:t>
      </w:r>
      <w:r w:rsidR="00511430">
        <w:rPr>
          <w:rFonts w:ascii="Times New Roman" w:hAnsi="Times New Roman" w:cs="Times New Roman"/>
          <w:sz w:val="24"/>
          <w:szCs w:val="24"/>
        </w:rPr>
        <w:t>fits for all parties concerned.</w:t>
      </w:r>
    </w:p>
    <w:p w:rsidR="00511430" w:rsidRDefault="00511430"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According to Asri, one of the local cultures in Yogyakarta is Traditional Ceremony of </w:t>
      </w:r>
      <w:r w:rsidRPr="00776B61">
        <w:rPr>
          <w:rFonts w:ascii="Times New Roman" w:hAnsi="Times New Roman" w:cs="Times New Roman"/>
          <w:i/>
          <w:sz w:val="24"/>
          <w:szCs w:val="24"/>
        </w:rPr>
        <w:t>Merti Code</w:t>
      </w:r>
      <w:r>
        <w:rPr>
          <w:rFonts w:ascii="Times New Roman" w:hAnsi="Times New Roman" w:cs="Times New Roman"/>
          <w:sz w:val="24"/>
          <w:szCs w:val="24"/>
        </w:rPr>
        <w:t xml:space="preserve">. It is a cultural activity intended to build community awareness in the environment preservation of Code River. Since the last 3 decades, the condition of Code River, especially those passing through the urban areas, has underwent serious environmental quality degradation. She states that the role of the government through the Ministry of Law and Human Rights in relation to </w:t>
      </w:r>
      <w:r w:rsidRPr="00776B61">
        <w:rPr>
          <w:rFonts w:ascii="Times New Roman" w:hAnsi="Times New Roman" w:cs="Times New Roman"/>
          <w:i/>
          <w:sz w:val="24"/>
          <w:szCs w:val="24"/>
        </w:rPr>
        <w:t>Merti Code</w:t>
      </w:r>
      <w:r>
        <w:rPr>
          <w:rFonts w:ascii="Times New Roman" w:hAnsi="Times New Roman" w:cs="Times New Roman"/>
          <w:sz w:val="24"/>
          <w:szCs w:val="24"/>
        </w:rPr>
        <w:t xml:space="preserve"> Local Culture has not been seen yet. </w:t>
      </w:r>
      <w:r w:rsidR="00BC2CA1">
        <w:rPr>
          <w:rFonts w:ascii="Times New Roman" w:hAnsi="Times New Roman" w:cs="Times New Roman"/>
          <w:sz w:val="24"/>
          <w:szCs w:val="24"/>
        </w:rPr>
        <w:t>It is because the rule of law is unclear and uncertain (the law on local culture still follows the Copyright Law. There is no specific law, yet still at the Draft Law).</w:t>
      </w:r>
      <w:r w:rsidR="00231631">
        <w:rPr>
          <w:rStyle w:val="FootnoteReference"/>
          <w:rFonts w:ascii="Times New Roman" w:hAnsi="Times New Roman" w:cs="Times New Roman"/>
          <w:sz w:val="24"/>
          <w:szCs w:val="24"/>
        </w:rPr>
        <w:footnoteReference w:id="17"/>
      </w:r>
    </w:p>
    <w:p w:rsidR="00D570BA" w:rsidRDefault="00D570BA"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Suparno, Geri Alfikar, Dominika</w:t>
      </w:r>
      <w:r w:rsidR="000F5262">
        <w:rPr>
          <w:rFonts w:ascii="Times New Roman" w:hAnsi="Times New Roman" w:cs="Times New Roman"/>
          <w:sz w:val="24"/>
          <w:szCs w:val="24"/>
          <w:lang w:val="id-ID"/>
        </w:rPr>
        <w:t xml:space="preserve"> </w:t>
      </w:r>
      <w:r w:rsidR="00776B61">
        <w:rPr>
          <w:rFonts w:ascii="Times New Roman" w:hAnsi="Times New Roman" w:cs="Times New Roman"/>
          <w:sz w:val="24"/>
          <w:szCs w:val="24"/>
        </w:rPr>
        <w:t>Santi, and VeronikaYosi study</w:t>
      </w:r>
      <w:r>
        <w:rPr>
          <w:rFonts w:ascii="Times New Roman" w:hAnsi="Times New Roman" w:cs="Times New Roman"/>
          <w:sz w:val="24"/>
          <w:szCs w:val="24"/>
        </w:rPr>
        <w:t xml:space="preserve"> the existence of local culture in the midst of globalization. The research object of their study is the </w:t>
      </w:r>
      <w:r>
        <w:rPr>
          <w:rFonts w:ascii="Times New Roman" w:hAnsi="Times New Roman" w:cs="Times New Roman"/>
          <w:sz w:val="24"/>
          <w:szCs w:val="24"/>
        </w:rPr>
        <w:lastRenderedPageBreak/>
        <w:t xml:space="preserve">preservation of the </w:t>
      </w:r>
      <w:r w:rsidRPr="00776B61">
        <w:rPr>
          <w:rFonts w:ascii="Times New Roman" w:hAnsi="Times New Roman" w:cs="Times New Roman"/>
          <w:i/>
          <w:sz w:val="24"/>
          <w:szCs w:val="24"/>
        </w:rPr>
        <w:t>Gawai</w:t>
      </w:r>
      <w:r w:rsidR="000F5262">
        <w:rPr>
          <w:rFonts w:ascii="Times New Roman" w:hAnsi="Times New Roman" w:cs="Times New Roman"/>
          <w:i/>
          <w:sz w:val="24"/>
          <w:szCs w:val="24"/>
          <w:lang w:val="id-ID"/>
        </w:rPr>
        <w:t xml:space="preserve"> </w:t>
      </w:r>
      <w:r w:rsidRPr="00776B61">
        <w:rPr>
          <w:rFonts w:ascii="Times New Roman" w:hAnsi="Times New Roman" w:cs="Times New Roman"/>
          <w:i/>
          <w:sz w:val="24"/>
          <w:szCs w:val="24"/>
        </w:rPr>
        <w:t>Sintang</w:t>
      </w:r>
      <w:r w:rsidR="000F5262">
        <w:rPr>
          <w:rFonts w:ascii="Times New Roman" w:hAnsi="Times New Roman" w:cs="Times New Roman"/>
          <w:i/>
          <w:sz w:val="24"/>
          <w:szCs w:val="24"/>
          <w:lang w:val="id-ID"/>
        </w:rPr>
        <w:t xml:space="preserve"> </w:t>
      </w:r>
      <w:r w:rsidRPr="00776B61">
        <w:rPr>
          <w:rFonts w:ascii="Times New Roman" w:hAnsi="Times New Roman" w:cs="Times New Roman"/>
          <w:i/>
          <w:sz w:val="24"/>
          <w:szCs w:val="24"/>
        </w:rPr>
        <w:t>Dayak</w:t>
      </w:r>
      <w:r>
        <w:rPr>
          <w:rFonts w:ascii="Times New Roman" w:hAnsi="Times New Roman" w:cs="Times New Roman"/>
          <w:sz w:val="24"/>
          <w:szCs w:val="24"/>
        </w:rPr>
        <w:t xml:space="preserve"> tradition. They state that local culture is actually the original culture and characteristic of certain group of community.</w:t>
      </w:r>
      <w:r w:rsidR="00620C38">
        <w:rPr>
          <w:rFonts w:ascii="Times New Roman" w:hAnsi="Times New Roman" w:cs="Times New Roman"/>
          <w:sz w:val="24"/>
          <w:szCs w:val="24"/>
        </w:rPr>
        <w:t xml:space="preserve"> SinceIndonesia is a country of diversity, it has very diverse local culture. One of which is the local tradition of Dayak tribe in Sintang district, called </w:t>
      </w:r>
      <w:r w:rsidR="00620C38" w:rsidRPr="00D85617">
        <w:rPr>
          <w:rFonts w:ascii="Times New Roman" w:hAnsi="Times New Roman" w:cs="Times New Roman"/>
          <w:i/>
          <w:sz w:val="24"/>
          <w:szCs w:val="24"/>
        </w:rPr>
        <w:t>Gawai</w:t>
      </w:r>
      <w:r w:rsidR="000F5262">
        <w:rPr>
          <w:rFonts w:ascii="Times New Roman" w:hAnsi="Times New Roman" w:cs="Times New Roman"/>
          <w:i/>
          <w:sz w:val="24"/>
          <w:szCs w:val="24"/>
          <w:lang w:val="id-ID"/>
        </w:rPr>
        <w:t xml:space="preserve"> </w:t>
      </w:r>
      <w:r w:rsidR="00620C38" w:rsidRPr="00D85617">
        <w:rPr>
          <w:rFonts w:ascii="Times New Roman" w:hAnsi="Times New Roman" w:cs="Times New Roman"/>
          <w:i/>
          <w:sz w:val="24"/>
          <w:szCs w:val="24"/>
        </w:rPr>
        <w:t>Dayak</w:t>
      </w:r>
      <w:r w:rsidR="00620C38">
        <w:rPr>
          <w:rFonts w:ascii="Times New Roman" w:hAnsi="Times New Roman" w:cs="Times New Roman"/>
          <w:sz w:val="24"/>
          <w:szCs w:val="24"/>
        </w:rPr>
        <w:t xml:space="preserve"> which is full of values of Indonesians needed to</w:t>
      </w:r>
      <w:r w:rsidR="00D85617">
        <w:rPr>
          <w:rFonts w:ascii="Times New Roman" w:hAnsi="Times New Roman" w:cs="Times New Roman"/>
          <w:sz w:val="24"/>
          <w:szCs w:val="24"/>
        </w:rPr>
        <w:t xml:space="preserve"> be</w:t>
      </w:r>
      <w:r w:rsidR="00620C38">
        <w:rPr>
          <w:rFonts w:ascii="Times New Roman" w:hAnsi="Times New Roman" w:cs="Times New Roman"/>
          <w:sz w:val="24"/>
          <w:szCs w:val="24"/>
        </w:rPr>
        <w:t xml:space="preserve"> maintained. These noble values include kinship, mutual cooperation, solidarity, gratitude, and etc. Therefore, the wisdom of local culture needs to be preserved in anticipation of negative values in today’s digital era.</w:t>
      </w:r>
    </w:p>
    <w:p w:rsidR="00BD3FAA" w:rsidRDefault="00BD3FAA"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According to them, </w:t>
      </w:r>
      <w:r w:rsidR="00D307D0">
        <w:rPr>
          <w:rFonts w:ascii="Times New Roman" w:hAnsi="Times New Roman" w:cs="Times New Roman"/>
          <w:sz w:val="24"/>
          <w:szCs w:val="24"/>
        </w:rPr>
        <w:t xml:space="preserve">there are some ways to preserve the existence of local wisdom value of </w:t>
      </w:r>
      <w:r w:rsidR="00D307D0" w:rsidRPr="00D85617">
        <w:rPr>
          <w:rFonts w:ascii="Times New Roman" w:hAnsi="Times New Roman" w:cs="Times New Roman"/>
          <w:i/>
          <w:sz w:val="24"/>
          <w:szCs w:val="24"/>
        </w:rPr>
        <w:t>Gawai</w:t>
      </w:r>
      <w:r w:rsidR="000F5262">
        <w:rPr>
          <w:rFonts w:ascii="Times New Roman" w:hAnsi="Times New Roman" w:cs="Times New Roman"/>
          <w:i/>
          <w:sz w:val="24"/>
          <w:szCs w:val="24"/>
          <w:lang w:val="id-ID"/>
        </w:rPr>
        <w:t xml:space="preserve"> </w:t>
      </w:r>
      <w:r w:rsidR="00D307D0" w:rsidRPr="00D85617">
        <w:rPr>
          <w:rFonts w:ascii="Times New Roman" w:hAnsi="Times New Roman" w:cs="Times New Roman"/>
          <w:i/>
          <w:sz w:val="24"/>
          <w:szCs w:val="24"/>
        </w:rPr>
        <w:t>Dayak</w:t>
      </w:r>
      <w:r w:rsidR="000F5262">
        <w:rPr>
          <w:rFonts w:ascii="Times New Roman" w:hAnsi="Times New Roman" w:cs="Times New Roman"/>
          <w:i/>
          <w:sz w:val="24"/>
          <w:szCs w:val="24"/>
          <w:lang w:val="id-ID"/>
        </w:rPr>
        <w:t xml:space="preserve"> </w:t>
      </w:r>
      <w:r w:rsidR="00D307D0" w:rsidRPr="00D85617">
        <w:rPr>
          <w:rFonts w:ascii="Times New Roman" w:hAnsi="Times New Roman" w:cs="Times New Roman"/>
          <w:i/>
          <w:sz w:val="24"/>
          <w:szCs w:val="24"/>
        </w:rPr>
        <w:t>Sintang</w:t>
      </w:r>
      <w:r w:rsidR="00D85617">
        <w:rPr>
          <w:rFonts w:ascii="Times New Roman" w:hAnsi="Times New Roman" w:cs="Times New Roman"/>
          <w:sz w:val="24"/>
          <w:szCs w:val="24"/>
        </w:rPr>
        <w:t>. First, coordinating</w:t>
      </w:r>
      <w:r w:rsidR="00D307D0">
        <w:rPr>
          <w:rFonts w:ascii="Times New Roman" w:hAnsi="Times New Roman" w:cs="Times New Roman"/>
          <w:sz w:val="24"/>
          <w:szCs w:val="24"/>
        </w:rPr>
        <w:t xml:space="preserve"> with local government to make policies in the form of appeals so that </w:t>
      </w:r>
      <w:r w:rsidR="00D307D0" w:rsidRPr="00D85617">
        <w:rPr>
          <w:rFonts w:ascii="Times New Roman" w:hAnsi="Times New Roman" w:cs="Times New Roman"/>
          <w:i/>
          <w:sz w:val="24"/>
          <w:szCs w:val="24"/>
        </w:rPr>
        <w:t>Gawai</w:t>
      </w:r>
      <w:r w:rsidR="000F5262">
        <w:rPr>
          <w:rFonts w:ascii="Times New Roman" w:hAnsi="Times New Roman" w:cs="Times New Roman"/>
          <w:i/>
          <w:sz w:val="24"/>
          <w:szCs w:val="24"/>
          <w:lang w:val="id-ID"/>
        </w:rPr>
        <w:t xml:space="preserve"> </w:t>
      </w:r>
      <w:r w:rsidR="00D307D0" w:rsidRPr="00D85617">
        <w:rPr>
          <w:rFonts w:ascii="Times New Roman" w:hAnsi="Times New Roman" w:cs="Times New Roman"/>
          <w:i/>
          <w:sz w:val="24"/>
          <w:szCs w:val="24"/>
        </w:rPr>
        <w:t>Dayak</w:t>
      </w:r>
      <w:r w:rsidR="00D307D0">
        <w:rPr>
          <w:rFonts w:ascii="Times New Roman" w:hAnsi="Times New Roman" w:cs="Times New Roman"/>
          <w:sz w:val="24"/>
          <w:szCs w:val="24"/>
        </w:rPr>
        <w:t xml:space="preserve"> can be done annually by all Dayak community. Second, involving every community element as the organizing committee of </w:t>
      </w:r>
      <w:r w:rsidR="00D307D0" w:rsidRPr="00D85617">
        <w:rPr>
          <w:rFonts w:ascii="Times New Roman" w:hAnsi="Times New Roman" w:cs="Times New Roman"/>
          <w:i/>
          <w:sz w:val="24"/>
          <w:szCs w:val="24"/>
        </w:rPr>
        <w:t>Dayak</w:t>
      </w:r>
      <w:r w:rsidR="000F5262">
        <w:rPr>
          <w:rFonts w:ascii="Times New Roman" w:hAnsi="Times New Roman" w:cs="Times New Roman"/>
          <w:i/>
          <w:sz w:val="24"/>
          <w:szCs w:val="24"/>
          <w:lang w:val="id-ID"/>
        </w:rPr>
        <w:t xml:space="preserve"> </w:t>
      </w:r>
      <w:r w:rsidR="00D307D0" w:rsidRPr="00D85617">
        <w:rPr>
          <w:rFonts w:ascii="Times New Roman" w:hAnsi="Times New Roman" w:cs="Times New Roman"/>
          <w:i/>
          <w:sz w:val="24"/>
          <w:szCs w:val="24"/>
        </w:rPr>
        <w:t>Gawai</w:t>
      </w:r>
      <w:r w:rsidR="000F5262">
        <w:rPr>
          <w:rFonts w:ascii="Times New Roman" w:hAnsi="Times New Roman" w:cs="Times New Roman"/>
          <w:i/>
          <w:sz w:val="24"/>
          <w:szCs w:val="24"/>
          <w:lang w:val="id-ID"/>
        </w:rPr>
        <w:t xml:space="preserve"> </w:t>
      </w:r>
      <w:r w:rsidR="00D85617">
        <w:rPr>
          <w:rFonts w:ascii="Times New Roman" w:hAnsi="Times New Roman" w:cs="Times New Roman"/>
          <w:sz w:val="24"/>
          <w:szCs w:val="24"/>
        </w:rPr>
        <w:t>activities. Third, reviewing and</w:t>
      </w:r>
      <w:r w:rsidR="00D307D0">
        <w:rPr>
          <w:rFonts w:ascii="Times New Roman" w:hAnsi="Times New Roman" w:cs="Times New Roman"/>
          <w:sz w:val="24"/>
          <w:szCs w:val="24"/>
        </w:rPr>
        <w:t xml:space="preserve"> providing feedback for schools to make </w:t>
      </w:r>
      <w:r w:rsidR="00D307D0" w:rsidRPr="00D85617">
        <w:rPr>
          <w:rFonts w:ascii="Times New Roman" w:hAnsi="Times New Roman" w:cs="Times New Roman"/>
          <w:i/>
          <w:sz w:val="24"/>
          <w:szCs w:val="24"/>
        </w:rPr>
        <w:t>Dayak</w:t>
      </w:r>
      <w:r w:rsidR="000F5262">
        <w:rPr>
          <w:rFonts w:ascii="Times New Roman" w:hAnsi="Times New Roman" w:cs="Times New Roman"/>
          <w:i/>
          <w:sz w:val="24"/>
          <w:szCs w:val="24"/>
          <w:lang w:val="id-ID"/>
        </w:rPr>
        <w:t xml:space="preserve"> </w:t>
      </w:r>
      <w:r w:rsidR="00D307D0" w:rsidRPr="00D85617">
        <w:rPr>
          <w:rFonts w:ascii="Times New Roman" w:hAnsi="Times New Roman" w:cs="Times New Roman"/>
          <w:i/>
          <w:sz w:val="24"/>
          <w:szCs w:val="24"/>
        </w:rPr>
        <w:t>Gawai</w:t>
      </w:r>
      <w:r w:rsidR="00D307D0">
        <w:rPr>
          <w:rFonts w:ascii="Times New Roman" w:hAnsi="Times New Roman" w:cs="Times New Roman"/>
          <w:sz w:val="24"/>
          <w:szCs w:val="24"/>
        </w:rPr>
        <w:t xml:space="preserve"> tradition as one of the</w:t>
      </w:r>
      <w:r w:rsidR="005701A1">
        <w:rPr>
          <w:rFonts w:ascii="Times New Roman" w:hAnsi="Times New Roman" w:cs="Times New Roman"/>
          <w:sz w:val="24"/>
          <w:szCs w:val="24"/>
        </w:rPr>
        <w:t xml:space="preserve"> mandatory subject matters in local content curriculum in school.</w:t>
      </w:r>
      <w:r w:rsidR="00E72E92">
        <w:rPr>
          <w:rStyle w:val="FootnoteReference"/>
          <w:rFonts w:ascii="Times New Roman" w:hAnsi="Times New Roman" w:cs="Times New Roman"/>
          <w:sz w:val="24"/>
          <w:szCs w:val="24"/>
        </w:rPr>
        <w:footnoteReference w:id="18"/>
      </w:r>
    </w:p>
    <w:p w:rsidR="007B2235" w:rsidRDefault="007B2235"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Rasid</w:t>
      </w:r>
      <w:r w:rsidR="000F5262">
        <w:rPr>
          <w:rFonts w:ascii="Times New Roman" w:hAnsi="Times New Roman" w:cs="Times New Roman"/>
          <w:sz w:val="24"/>
          <w:szCs w:val="24"/>
          <w:lang w:val="id-ID"/>
        </w:rPr>
        <w:t xml:space="preserve"> </w:t>
      </w:r>
      <w:r>
        <w:rPr>
          <w:rFonts w:ascii="Times New Roman" w:hAnsi="Times New Roman" w:cs="Times New Roman"/>
          <w:sz w:val="24"/>
          <w:szCs w:val="24"/>
        </w:rPr>
        <w:t xml:space="preserve">Yunus studies the transformation of local cultural values to build character of nation. </w:t>
      </w:r>
      <w:r w:rsidR="009F5A97">
        <w:rPr>
          <w:rFonts w:ascii="Times New Roman" w:hAnsi="Times New Roman" w:cs="Times New Roman"/>
          <w:sz w:val="24"/>
          <w:szCs w:val="24"/>
        </w:rPr>
        <w:t>It uses mutual cooperation culture (Huyula) in Gorontalo as research object. He states that charact</w:t>
      </w:r>
      <w:r w:rsidR="00B17C10">
        <w:rPr>
          <w:rFonts w:ascii="Times New Roman" w:hAnsi="Times New Roman" w:cs="Times New Roman"/>
          <w:sz w:val="24"/>
          <w:szCs w:val="24"/>
        </w:rPr>
        <w:t>er building of a nation using local culture is extremely needed. Nation character building can</w:t>
      </w:r>
      <w:r w:rsidR="00796F77">
        <w:rPr>
          <w:rFonts w:ascii="Times New Roman" w:hAnsi="Times New Roman" w:cs="Times New Roman"/>
          <w:sz w:val="24"/>
          <w:szCs w:val="24"/>
        </w:rPr>
        <w:t xml:space="preserve"> be achieved by transforming the values of local cultural wisdom. One of the ways is to transform the culture of mutual cooperation (Huyula), which is known by the people of Gorontalo as a means to work cooperatively in completing a work for public interest. The presence of unfiltered globalization causes Huyula culture to gradually disappear in the habits of Gorontalo people. </w:t>
      </w:r>
      <w:r w:rsidR="00D51B41">
        <w:rPr>
          <w:rFonts w:ascii="Times New Roman" w:hAnsi="Times New Roman" w:cs="Times New Roman"/>
          <w:sz w:val="24"/>
          <w:szCs w:val="24"/>
        </w:rPr>
        <w:t>The result study finds that people</w:t>
      </w:r>
      <w:r w:rsidR="00E10BDC">
        <w:rPr>
          <w:rFonts w:ascii="Times New Roman" w:hAnsi="Times New Roman" w:cs="Times New Roman"/>
          <w:sz w:val="24"/>
          <w:szCs w:val="24"/>
        </w:rPr>
        <w:t xml:space="preserve"> of Gorontalo comprehend Huyula culture and use it as a means to build nation character. They also perceive the transformation </w:t>
      </w:r>
      <w:r w:rsidR="00772672">
        <w:rPr>
          <w:rFonts w:ascii="Times New Roman" w:hAnsi="Times New Roman" w:cs="Times New Roman"/>
          <w:sz w:val="24"/>
          <w:szCs w:val="24"/>
        </w:rPr>
        <w:t>values a</w:t>
      </w:r>
      <w:r w:rsidR="00E10BDC">
        <w:rPr>
          <w:rFonts w:ascii="Times New Roman" w:hAnsi="Times New Roman" w:cs="Times New Roman"/>
          <w:sz w:val="24"/>
          <w:szCs w:val="24"/>
        </w:rPr>
        <w:t>s an effort made by the government, community</w:t>
      </w:r>
      <w:r w:rsidR="00772672">
        <w:rPr>
          <w:rFonts w:ascii="Times New Roman" w:hAnsi="Times New Roman" w:cs="Times New Roman"/>
          <w:sz w:val="24"/>
          <w:szCs w:val="24"/>
        </w:rPr>
        <w:t>, and educational institutions</w:t>
      </w:r>
      <w:r w:rsidR="00E10BDC">
        <w:rPr>
          <w:rFonts w:ascii="Times New Roman" w:hAnsi="Times New Roman" w:cs="Times New Roman"/>
          <w:sz w:val="24"/>
          <w:szCs w:val="24"/>
        </w:rPr>
        <w:t xml:space="preserve"> to</w:t>
      </w:r>
      <w:r w:rsidR="00772672">
        <w:rPr>
          <w:rFonts w:ascii="Times New Roman" w:hAnsi="Times New Roman" w:cs="Times New Roman"/>
          <w:sz w:val="24"/>
          <w:szCs w:val="24"/>
        </w:rPr>
        <w:t xml:space="preserve"> make Huyula as the basis of nation character development. </w:t>
      </w:r>
      <w:r w:rsidR="00874B75">
        <w:rPr>
          <w:rFonts w:ascii="Times New Roman" w:hAnsi="Times New Roman" w:cs="Times New Roman"/>
          <w:sz w:val="24"/>
          <w:szCs w:val="24"/>
        </w:rPr>
        <w:t xml:space="preserve">It causes the community to be accustomed in holding deliberations, taking responsibility, and understanding their culture in the life of the </w:t>
      </w:r>
      <w:r w:rsidR="00874B75">
        <w:rPr>
          <w:rFonts w:ascii="Times New Roman" w:hAnsi="Times New Roman" w:cs="Times New Roman"/>
          <w:sz w:val="24"/>
          <w:szCs w:val="24"/>
        </w:rPr>
        <w:lastRenderedPageBreak/>
        <w:t xml:space="preserve">nation and state. The community also has a concern for fellow humans, is obedient to religion, and is willing to preserve the culture of </w:t>
      </w:r>
      <w:r w:rsidR="00874B75" w:rsidRPr="000C43B8">
        <w:rPr>
          <w:rFonts w:ascii="Times New Roman" w:hAnsi="Times New Roman" w:cs="Times New Roman"/>
          <w:i/>
          <w:sz w:val="24"/>
          <w:szCs w:val="24"/>
        </w:rPr>
        <w:t>Huyula</w:t>
      </w:r>
      <w:r w:rsidR="00874B75">
        <w:rPr>
          <w:rFonts w:ascii="Times New Roman" w:hAnsi="Times New Roman" w:cs="Times New Roman"/>
          <w:sz w:val="24"/>
          <w:szCs w:val="24"/>
        </w:rPr>
        <w:t>, and make works easier.</w:t>
      </w:r>
      <w:r w:rsidR="00874B75">
        <w:rPr>
          <w:rStyle w:val="FootnoteReference"/>
          <w:rFonts w:ascii="Times New Roman" w:hAnsi="Times New Roman" w:cs="Times New Roman"/>
          <w:sz w:val="24"/>
          <w:szCs w:val="24"/>
        </w:rPr>
        <w:footnoteReference w:id="19"/>
      </w:r>
    </w:p>
    <w:p w:rsidR="00940ED5" w:rsidRDefault="00940ED5"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Indonesians local wisdom is used as a learning basis in educational institutions such as </w:t>
      </w:r>
      <w:r w:rsidRPr="00123D29">
        <w:rPr>
          <w:rFonts w:ascii="Times New Roman" w:hAnsi="Times New Roman" w:cs="Times New Roman"/>
          <w:i/>
          <w:sz w:val="24"/>
          <w:szCs w:val="24"/>
        </w:rPr>
        <w:t>Madrasah Ibtidaiyah</w:t>
      </w:r>
      <w:r>
        <w:rPr>
          <w:rFonts w:ascii="Times New Roman" w:hAnsi="Times New Roman" w:cs="Times New Roman"/>
          <w:sz w:val="24"/>
          <w:szCs w:val="24"/>
        </w:rPr>
        <w:t>.</w:t>
      </w:r>
      <w:r w:rsidR="004A3488">
        <w:rPr>
          <w:rFonts w:ascii="Times New Roman" w:hAnsi="Times New Roman" w:cs="Times New Roman"/>
          <w:sz w:val="24"/>
          <w:szCs w:val="24"/>
        </w:rPr>
        <w:t xml:space="preserve"> This local wisdom-based learning is intended to preserve, maintain, and balance the challenge of foreign cultures contrasting to Indonesians character as happened in today’s digital era. </w:t>
      </w:r>
      <w:r w:rsidR="004A3488" w:rsidRPr="00123D29">
        <w:rPr>
          <w:rFonts w:ascii="Times New Roman" w:hAnsi="Times New Roman" w:cs="Times New Roman"/>
          <w:i/>
          <w:sz w:val="24"/>
          <w:szCs w:val="24"/>
        </w:rPr>
        <w:t>Madrasah Ibtidaiyah</w:t>
      </w:r>
      <w:r w:rsidR="004A3488">
        <w:rPr>
          <w:rFonts w:ascii="Times New Roman" w:hAnsi="Times New Roman" w:cs="Times New Roman"/>
          <w:sz w:val="24"/>
          <w:szCs w:val="24"/>
        </w:rPr>
        <w:t xml:space="preserve"> has a big responsibility to face the challenges. </w:t>
      </w:r>
      <w:r w:rsidR="00B80AB9">
        <w:rPr>
          <w:rFonts w:ascii="Times New Roman" w:hAnsi="Times New Roman" w:cs="Times New Roman"/>
          <w:sz w:val="24"/>
          <w:szCs w:val="24"/>
        </w:rPr>
        <w:t>Thereby,</w:t>
      </w:r>
      <w:r w:rsidR="00D80246">
        <w:rPr>
          <w:rFonts w:ascii="Times New Roman" w:hAnsi="Times New Roman" w:cs="Times New Roman"/>
          <w:sz w:val="24"/>
          <w:szCs w:val="24"/>
        </w:rPr>
        <w:t xml:space="preserve"> one of the ways is using local wisdom as a basis of learning. </w:t>
      </w:r>
      <w:r w:rsidR="000C43B8">
        <w:rPr>
          <w:rFonts w:ascii="Times New Roman" w:hAnsi="Times New Roman" w:cs="Times New Roman"/>
          <w:sz w:val="24"/>
          <w:szCs w:val="24"/>
        </w:rPr>
        <w:t xml:space="preserve">As an Islamic formal institution of education, the presence of </w:t>
      </w:r>
      <w:r w:rsidR="000C43B8" w:rsidRPr="00123D29">
        <w:rPr>
          <w:rFonts w:ascii="Times New Roman" w:hAnsi="Times New Roman" w:cs="Times New Roman"/>
          <w:i/>
          <w:sz w:val="24"/>
          <w:szCs w:val="24"/>
        </w:rPr>
        <w:t xml:space="preserve">Madrasah </w:t>
      </w:r>
      <w:r w:rsidR="000C43B8" w:rsidRPr="000C43B8">
        <w:rPr>
          <w:rFonts w:ascii="Times New Roman" w:hAnsi="Times New Roman" w:cs="Times New Roman"/>
          <w:i/>
          <w:sz w:val="24"/>
          <w:szCs w:val="24"/>
        </w:rPr>
        <w:t>Ibtidaiyah</w:t>
      </w:r>
      <w:r w:rsidR="000C43B8">
        <w:rPr>
          <w:rFonts w:ascii="Times New Roman" w:hAnsi="Times New Roman" w:cs="Times New Roman"/>
          <w:sz w:val="24"/>
          <w:szCs w:val="24"/>
        </w:rPr>
        <w:t xml:space="preserve"> in digital era facing various complex problems. Hence, </w:t>
      </w:r>
      <w:r w:rsidR="000C43B8" w:rsidRPr="00123D29">
        <w:rPr>
          <w:rFonts w:ascii="Times New Roman" w:hAnsi="Times New Roman" w:cs="Times New Roman"/>
          <w:i/>
          <w:sz w:val="24"/>
          <w:szCs w:val="24"/>
        </w:rPr>
        <w:t>Madrasah I</w:t>
      </w:r>
      <w:r w:rsidR="000C43B8" w:rsidRPr="000C43B8">
        <w:rPr>
          <w:rFonts w:ascii="Times New Roman" w:hAnsi="Times New Roman" w:cs="Times New Roman"/>
          <w:i/>
          <w:sz w:val="24"/>
          <w:szCs w:val="24"/>
        </w:rPr>
        <w:t>btidaiyah</w:t>
      </w:r>
      <w:r w:rsidR="000C43B8">
        <w:rPr>
          <w:rFonts w:ascii="Times New Roman" w:hAnsi="Times New Roman" w:cs="Times New Roman"/>
          <w:sz w:val="24"/>
          <w:szCs w:val="24"/>
        </w:rPr>
        <w:t xml:space="preserve"> should continuously try to improve its quality.</w:t>
      </w:r>
    </w:p>
    <w:p w:rsidR="000C43B8" w:rsidRDefault="007A7CF1"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quality improvement effort of </w:t>
      </w:r>
      <w:r w:rsidRPr="00123D29">
        <w:rPr>
          <w:rFonts w:ascii="Times New Roman" w:hAnsi="Times New Roman" w:cs="Times New Roman"/>
          <w:i/>
          <w:sz w:val="24"/>
          <w:szCs w:val="24"/>
        </w:rPr>
        <w:t>Madrasah Ibtidaiyah</w:t>
      </w:r>
      <w:r>
        <w:rPr>
          <w:rFonts w:ascii="Times New Roman" w:hAnsi="Times New Roman" w:cs="Times New Roman"/>
          <w:sz w:val="24"/>
          <w:szCs w:val="24"/>
        </w:rPr>
        <w:t xml:space="preserve"> is an increasingly urgent and inevitable demand related to digital era and its characteristics. It is a necessity for </w:t>
      </w:r>
      <w:r w:rsidRPr="00123D29">
        <w:rPr>
          <w:rFonts w:ascii="Times New Roman" w:hAnsi="Times New Roman" w:cs="Times New Roman"/>
          <w:i/>
          <w:sz w:val="24"/>
          <w:szCs w:val="24"/>
        </w:rPr>
        <w:t>Madrasah Ibtidaiyah</w:t>
      </w:r>
      <w:r>
        <w:rPr>
          <w:rFonts w:ascii="Times New Roman" w:hAnsi="Times New Roman" w:cs="Times New Roman"/>
          <w:sz w:val="24"/>
          <w:szCs w:val="24"/>
        </w:rPr>
        <w:t xml:space="preserve"> to graduate students who have competitiveness and quality with the strength of faith and piety. </w:t>
      </w:r>
      <w:r w:rsidR="00B962F1">
        <w:rPr>
          <w:rFonts w:ascii="Times New Roman" w:hAnsi="Times New Roman" w:cs="Times New Roman"/>
          <w:sz w:val="24"/>
          <w:szCs w:val="24"/>
        </w:rPr>
        <w:t xml:space="preserve">The </w:t>
      </w:r>
      <w:r>
        <w:rPr>
          <w:rFonts w:ascii="Times New Roman" w:hAnsi="Times New Roman" w:cs="Times New Roman"/>
          <w:sz w:val="24"/>
          <w:szCs w:val="24"/>
        </w:rPr>
        <w:t>de</w:t>
      </w:r>
      <w:r w:rsidR="00B962F1">
        <w:rPr>
          <w:rFonts w:ascii="Times New Roman" w:hAnsi="Times New Roman" w:cs="Times New Roman"/>
          <w:sz w:val="24"/>
          <w:szCs w:val="24"/>
        </w:rPr>
        <w:t xml:space="preserve">velopment of </w:t>
      </w:r>
      <w:r w:rsidR="00123D29" w:rsidRPr="00123D29">
        <w:rPr>
          <w:rFonts w:ascii="Times New Roman" w:hAnsi="Times New Roman" w:cs="Times New Roman"/>
          <w:i/>
          <w:sz w:val="24"/>
          <w:szCs w:val="24"/>
        </w:rPr>
        <w:t>m</w:t>
      </w:r>
      <w:r w:rsidR="00B962F1" w:rsidRPr="00123D29">
        <w:rPr>
          <w:rFonts w:ascii="Times New Roman" w:hAnsi="Times New Roman" w:cs="Times New Roman"/>
          <w:i/>
          <w:sz w:val="24"/>
          <w:szCs w:val="24"/>
        </w:rPr>
        <w:t>adrasah</w:t>
      </w:r>
      <w:r w:rsidR="00B962F1">
        <w:rPr>
          <w:rFonts w:ascii="Times New Roman" w:hAnsi="Times New Roman" w:cs="Times New Roman"/>
          <w:sz w:val="24"/>
          <w:szCs w:val="24"/>
        </w:rPr>
        <w:t xml:space="preserve"> in facing the digital era requires the development of student-centered learning. By using this method, students are expected to have the initiative and competitive will to be able to compete.</w:t>
      </w:r>
      <w:r w:rsidR="00E27410">
        <w:rPr>
          <w:rStyle w:val="FootnoteReference"/>
          <w:rFonts w:ascii="Times New Roman" w:hAnsi="Times New Roman" w:cs="Times New Roman"/>
          <w:sz w:val="24"/>
          <w:szCs w:val="24"/>
        </w:rPr>
        <w:footnoteReference w:id="20"/>
      </w:r>
      <w:r w:rsidR="00B962F1">
        <w:rPr>
          <w:rFonts w:ascii="Times New Roman" w:hAnsi="Times New Roman" w:cs="Times New Roman"/>
          <w:sz w:val="24"/>
          <w:szCs w:val="24"/>
        </w:rPr>
        <w:t xml:space="preserve"> The implementation of local wisdom-based learning in </w:t>
      </w:r>
      <w:r w:rsidR="00123D29" w:rsidRPr="00123D29">
        <w:rPr>
          <w:rFonts w:ascii="Times New Roman" w:hAnsi="Times New Roman" w:cs="Times New Roman"/>
          <w:i/>
          <w:sz w:val="24"/>
          <w:szCs w:val="24"/>
        </w:rPr>
        <w:t>m</w:t>
      </w:r>
      <w:r w:rsidR="00B962F1" w:rsidRPr="00123D29">
        <w:rPr>
          <w:rFonts w:ascii="Times New Roman" w:hAnsi="Times New Roman" w:cs="Times New Roman"/>
          <w:i/>
          <w:sz w:val="24"/>
          <w:szCs w:val="24"/>
        </w:rPr>
        <w:t>adrasah</w:t>
      </w:r>
      <w:r w:rsidR="00B962F1">
        <w:rPr>
          <w:rFonts w:ascii="Times New Roman" w:hAnsi="Times New Roman" w:cs="Times New Roman"/>
          <w:sz w:val="24"/>
          <w:szCs w:val="24"/>
        </w:rPr>
        <w:t xml:space="preserve"> is an alternative way in the development of student-centered le</w:t>
      </w:r>
      <w:r w:rsidR="001954CF">
        <w:rPr>
          <w:rFonts w:ascii="Times New Roman" w:hAnsi="Times New Roman" w:cs="Times New Roman"/>
          <w:sz w:val="24"/>
          <w:szCs w:val="24"/>
        </w:rPr>
        <w:t>arning.</w:t>
      </w:r>
    </w:p>
    <w:p w:rsidR="001954CF" w:rsidRDefault="001954CF" w:rsidP="00843D58">
      <w:pPr>
        <w:spacing w:after="0" w:line="240" w:lineRule="auto"/>
        <w:jc w:val="both"/>
        <w:rPr>
          <w:rFonts w:ascii="Times New Roman" w:hAnsi="Times New Roman" w:cs="Times New Roman"/>
          <w:sz w:val="24"/>
          <w:szCs w:val="24"/>
        </w:rPr>
      </w:pPr>
    </w:p>
    <w:p w:rsidR="001954CF" w:rsidRPr="001954CF" w:rsidRDefault="001954CF" w:rsidP="00D260D5">
      <w:pPr>
        <w:spacing w:after="0" w:line="360" w:lineRule="auto"/>
        <w:jc w:val="both"/>
        <w:rPr>
          <w:rFonts w:ascii="Times New Roman" w:hAnsi="Times New Roman" w:cs="Times New Roman"/>
          <w:b/>
          <w:sz w:val="24"/>
          <w:szCs w:val="24"/>
        </w:rPr>
      </w:pPr>
      <w:r w:rsidRPr="001954CF">
        <w:rPr>
          <w:rFonts w:ascii="Times New Roman" w:hAnsi="Times New Roman" w:cs="Times New Roman"/>
          <w:b/>
          <w:sz w:val="24"/>
          <w:szCs w:val="24"/>
        </w:rPr>
        <w:t>RESEARCH METHOD</w:t>
      </w:r>
    </w:p>
    <w:p w:rsidR="001954CF" w:rsidRDefault="001954CF"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This study uses documents as data source. The primary data of this study uses scientific works about </w:t>
      </w:r>
      <w:r w:rsidRPr="00123D29">
        <w:rPr>
          <w:rFonts w:ascii="Times New Roman" w:hAnsi="Times New Roman" w:cs="Times New Roman"/>
          <w:i/>
          <w:sz w:val="24"/>
          <w:szCs w:val="24"/>
        </w:rPr>
        <w:t>Madrasah Ibtidaiyah</w:t>
      </w:r>
      <w:r>
        <w:rPr>
          <w:rFonts w:ascii="Times New Roman" w:hAnsi="Times New Roman" w:cs="Times New Roman"/>
          <w:sz w:val="24"/>
          <w:szCs w:val="24"/>
        </w:rPr>
        <w:t xml:space="preserve"> learning, while various scientific works of local wisdom are used as secondary data. To support </w:t>
      </w:r>
      <w:r w:rsidR="00E27410">
        <w:rPr>
          <w:rFonts w:ascii="Times New Roman" w:hAnsi="Times New Roman" w:cs="Times New Roman"/>
          <w:sz w:val="24"/>
          <w:szCs w:val="24"/>
        </w:rPr>
        <w:t>both data, this research uses library reference</w:t>
      </w:r>
      <w:r w:rsidR="00123D29">
        <w:rPr>
          <w:rFonts w:ascii="Times New Roman" w:hAnsi="Times New Roman" w:cs="Times New Roman"/>
          <w:sz w:val="24"/>
          <w:szCs w:val="24"/>
        </w:rPr>
        <w:t>s</w:t>
      </w:r>
      <w:r w:rsidR="00E27410">
        <w:rPr>
          <w:rFonts w:ascii="Times New Roman" w:hAnsi="Times New Roman" w:cs="Times New Roman"/>
          <w:sz w:val="24"/>
          <w:szCs w:val="24"/>
        </w:rPr>
        <w:t xml:space="preserve"> about learning in general. This research is a library study focusing on local wisdom-based learning innovation. It is a qualitative research that uses content analysis </w:t>
      </w:r>
      <w:r w:rsidR="00E27410">
        <w:rPr>
          <w:rFonts w:ascii="Times New Roman" w:hAnsi="Times New Roman" w:cs="Times New Roman"/>
          <w:sz w:val="24"/>
          <w:szCs w:val="24"/>
        </w:rPr>
        <w:lastRenderedPageBreak/>
        <w:t>approach.</w:t>
      </w:r>
      <w:r w:rsidR="00E27410">
        <w:rPr>
          <w:rStyle w:val="FootnoteReference"/>
          <w:rFonts w:ascii="Times New Roman" w:hAnsi="Times New Roman" w:cs="Times New Roman"/>
          <w:sz w:val="24"/>
          <w:szCs w:val="24"/>
        </w:rPr>
        <w:footnoteReference w:id="21"/>
      </w:r>
      <w:r w:rsidR="00E27410">
        <w:rPr>
          <w:rFonts w:ascii="Times New Roman" w:hAnsi="Times New Roman" w:cs="Times New Roman"/>
          <w:sz w:val="24"/>
          <w:szCs w:val="24"/>
        </w:rPr>
        <w:t xml:space="preserve"> It uses documentation as the data collecting method. In analyzing the data, it uses descriptive-</w:t>
      </w:r>
      <w:r w:rsidR="00FB09FC">
        <w:rPr>
          <w:rFonts w:ascii="Times New Roman" w:hAnsi="Times New Roman" w:cs="Times New Roman"/>
          <w:sz w:val="24"/>
          <w:szCs w:val="24"/>
        </w:rPr>
        <w:t>analysis method. Inductive method is used to obtain conclusions.</w:t>
      </w:r>
      <w:r w:rsidR="00FB09FC">
        <w:rPr>
          <w:rStyle w:val="FootnoteReference"/>
          <w:rFonts w:ascii="Times New Roman" w:hAnsi="Times New Roman" w:cs="Times New Roman"/>
          <w:sz w:val="24"/>
          <w:szCs w:val="24"/>
        </w:rPr>
        <w:footnoteReference w:id="22"/>
      </w:r>
    </w:p>
    <w:p w:rsidR="00AA7CBD" w:rsidRDefault="00AA7CBD" w:rsidP="00843D58">
      <w:pPr>
        <w:spacing w:after="0" w:line="240" w:lineRule="auto"/>
        <w:jc w:val="both"/>
        <w:rPr>
          <w:rFonts w:ascii="Times New Roman" w:hAnsi="Times New Roman" w:cs="Times New Roman"/>
          <w:sz w:val="24"/>
          <w:szCs w:val="24"/>
        </w:rPr>
      </w:pPr>
    </w:p>
    <w:p w:rsidR="00A22B5A" w:rsidRPr="00576BA8" w:rsidRDefault="00576BA8" w:rsidP="00D260D5">
      <w:pPr>
        <w:spacing w:after="0" w:line="360" w:lineRule="auto"/>
        <w:jc w:val="both"/>
        <w:rPr>
          <w:rFonts w:ascii="Times New Roman" w:hAnsi="Times New Roman" w:cs="Times New Roman"/>
          <w:b/>
          <w:sz w:val="24"/>
          <w:szCs w:val="24"/>
        </w:rPr>
      </w:pPr>
      <w:r w:rsidRPr="00576BA8">
        <w:rPr>
          <w:rFonts w:ascii="Times New Roman" w:hAnsi="Times New Roman" w:cs="Times New Roman"/>
          <w:b/>
          <w:sz w:val="24"/>
          <w:szCs w:val="24"/>
        </w:rPr>
        <w:t>RESULT AND DISCUSSION</w:t>
      </w:r>
    </w:p>
    <w:p w:rsidR="00576BA8" w:rsidRPr="00576BA8" w:rsidRDefault="00576BA8" w:rsidP="00D260D5">
      <w:pPr>
        <w:spacing w:after="0" w:line="360" w:lineRule="auto"/>
        <w:jc w:val="both"/>
        <w:rPr>
          <w:rFonts w:ascii="Times New Roman" w:hAnsi="Times New Roman" w:cs="Times New Roman"/>
          <w:b/>
          <w:sz w:val="24"/>
          <w:szCs w:val="24"/>
        </w:rPr>
      </w:pPr>
      <w:r w:rsidRPr="00576BA8">
        <w:rPr>
          <w:rFonts w:ascii="Times New Roman" w:hAnsi="Times New Roman" w:cs="Times New Roman"/>
          <w:b/>
          <w:i/>
          <w:sz w:val="24"/>
          <w:szCs w:val="24"/>
        </w:rPr>
        <w:t>Madrasah Ibtidaiyah</w:t>
      </w:r>
      <w:r w:rsidRPr="00576BA8">
        <w:rPr>
          <w:rFonts w:ascii="Times New Roman" w:hAnsi="Times New Roman" w:cs="Times New Roman"/>
          <w:b/>
          <w:sz w:val="24"/>
          <w:szCs w:val="24"/>
        </w:rPr>
        <w:t xml:space="preserve"> in Digital Era</w:t>
      </w:r>
    </w:p>
    <w:p w:rsidR="00576BA8" w:rsidRDefault="00576BA8"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Indonesian society </w:t>
      </w:r>
      <w:r w:rsidR="004065A6">
        <w:rPr>
          <w:rFonts w:ascii="Times New Roman" w:hAnsi="Times New Roman" w:cs="Times New Roman"/>
          <w:sz w:val="24"/>
          <w:szCs w:val="24"/>
        </w:rPr>
        <w:t xml:space="preserve">in general and Muslims community in particular still associating </w:t>
      </w:r>
      <w:r w:rsidR="004065A6" w:rsidRPr="00A22B5A">
        <w:rPr>
          <w:rFonts w:ascii="Times New Roman" w:hAnsi="Times New Roman" w:cs="Times New Roman"/>
          <w:i/>
          <w:sz w:val="24"/>
          <w:szCs w:val="24"/>
        </w:rPr>
        <w:t>madr</w:t>
      </w:r>
      <w:r w:rsidR="00455D45" w:rsidRPr="00A22B5A">
        <w:rPr>
          <w:rFonts w:ascii="Times New Roman" w:hAnsi="Times New Roman" w:cs="Times New Roman"/>
          <w:i/>
          <w:sz w:val="24"/>
          <w:szCs w:val="24"/>
        </w:rPr>
        <w:t>asah</w:t>
      </w:r>
      <w:r w:rsidR="00455D45">
        <w:rPr>
          <w:rFonts w:ascii="Times New Roman" w:hAnsi="Times New Roman" w:cs="Times New Roman"/>
          <w:sz w:val="24"/>
          <w:szCs w:val="24"/>
        </w:rPr>
        <w:t xml:space="preserve">, </w:t>
      </w:r>
      <w:r w:rsidR="004065A6">
        <w:rPr>
          <w:rFonts w:ascii="Times New Roman" w:hAnsi="Times New Roman" w:cs="Times New Roman"/>
          <w:sz w:val="24"/>
          <w:szCs w:val="24"/>
        </w:rPr>
        <w:t xml:space="preserve">including </w:t>
      </w:r>
      <w:r w:rsidR="004065A6" w:rsidRPr="00A22B5A">
        <w:rPr>
          <w:rFonts w:ascii="Times New Roman" w:hAnsi="Times New Roman" w:cs="Times New Roman"/>
          <w:i/>
          <w:sz w:val="24"/>
          <w:szCs w:val="24"/>
        </w:rPr>
        <w:t>Madrasah Ibtidaiyah</w:t>
      </w:r>
      <w:r w:rsidR="00455D45">
        <w:rPr>
          <w:rFonts w:ascii="Times New Roman" w:hAnsi="Times New Roman" w:cs="Times New Roman"/>
          <w:sz w:val="24"/>
          <w:szCs w:val="24"/>
        </w:rPr>
        <w:t>,</w:t>
      </w:r>
      <w:r w:rsidR="004065A6">
        <w:rPr>
          <w:rFonts w:ascii="Times New Roman" w:hAnsi="Times New Roman" w:cs="Times New Roman"/>
          <w:sz w:val="24"/>
          <w:szCs w:val="24"/>
        </w:rPr>
        <w:t xml:space="preserve"> as </w:t>
      </w:r>
      <w:r w:rsidR="00516FA7">
        <w:rPr>
          <w:rFonts w:ascii="Times New Roman" w:hAnsi="Times New Roman" w:cs="Times New Roman"/>
          <w:sz w:val="24"/>
          <w:szCs w:val="24"/>
        </w:rPr>
        <w:t xml:space="preserve">second class educational institution. </w:t>
      </w:r>
      <w:r w:rsidR="00516FA7" w:rsidRPr="00A22B5A">
        <w:rPr>
          <w:rFonts w:ascii="Times New Roman" w:hAnsi="Times New Roman" w:cs="Times New Roman"/>
          <w:i/>
          <w:sz w:val="24"/>
          <w:szCs w:val="24"/>
        </w:rPr>
        <w:t>Madrasah</w:t>
      </w:r>
      <w:r w:rsidR="00516FA7">
        <w:rPr>
          <w:rFonts w:ascii="Times New Roman" w:hAnsi="Times New Roman" w:cs="Times New Roman"/>
          <w:sz w:val="24"/>
          <w:szCs w:val="24"/>
        </w:rPr>
        <w:t xml:space="preserve"> is considered outdated, have incompetent teachers, inadequate facilities, and dirty environment. </w:t>
      </w:r>
      <w:r w:rsidR="00455D45">
        <w:rPr>
          <w:rFonts w:ascii="Times New Roman" w:hAnsi="Times New Roman" w:cs="Times New Roman"/>
          <w:sz w:val="24"/>
          <w:szCs w:val="24"/>
        </w:rPr>
        <w:t xml:space="preserve">Another </w:t>
      </w:r>
      <w:r w:rsidR="00516FA7">
        <w:rPr>
          <w:rFonts w:ascii="Times New Roman" w:hAnsi="Times New Roman" w:cs="Times New Roman"/>
          <w:sz w:val="24"/>
          <w:szCs w:val="24"/>
        </w:rPr>
        <w:t xml:space="preserve">negative image still embedded in </w:t>
      </w:r>
      <w:r w:rsidR="00516FA7" w:rsidRPr="00A22B5A">
        <w:rPr>
          <w:rFonts w:ascii="Times New Roman" w:hAnsi="Times New Roman" w:cs="Times New Roman"/>
          <w:i/>
          <w:sz w:val="24"/>
          <w:szCs w:val="24"/>
        </w:rPr>
        <w:t>madrasa</w:t>
      </w:r>
      <w:r w:rsidR="00455D45" w:rsidRPr="00A22B5A">
        <w:rPr>
          <w:rFonts w:ascii="Times New Roman" w:hAnsi="Times New Roman" w:cs="Times New Roman"/>
          <w:i/>
          <w:sz w:val="24"/>
          <w:szCs w:val="24"/>
        </w:rPr>
        <w:t>h</w:t>
      </w:r>
      <w:r w:rsidR="00455D45">
        <w:rPr>
          <w:rFonts w:ascii="Times New Roman" w:hAnsi="Times New Roman" w:cs="Times New Roman"/>
          <w:sz w:val="24"/>
          <w:szCs w:val="24"/>
        </w:rPr>
        <w:t xml:space="preserve"> until now. </w:t>
      </w:r>
      <w:r w:rsidR="007B456E">
        <w:rPr>
          <w:rFonts w:ascii="Times New Roman" w:hAnsi="Times New Roman" w:cs="Times New Roman"/>
          <w:sz w:val="24"/>
          <w:szCs w:val="24"/>
        </w:rPr>
        <w:t>Public interest, especially the upper middle class,</w:t>
      </w:r>
      <w:r w:rsidR="00DE206E">
        <w:rPr>
          <w:rFonts w:ascii="Times New Roman" w:hAnsi="Times New Roman" w:cs="Times New Roman"/>
          <w:sz w:val="24"/>
          <w:szCs w:val="24"/>
        </w:rPr>
        <w:t xml:space="preserve"> is still low to send their children to </w:t>
      </w:r>
      <w:r w:rsidR="00DE206E" w:rsidRPr="00A22B5A">
        <w:rPr>
          <w:rFonts w:ascii="Times New Roman" w:hAnsi="Times New Roman" w:cs="Times New Roman"/>
          <w:i/>
          <w:sz w:val="24"/>
          <w:szCs w:val="24"/>
        </w:rPr>
        <w:t>madrasah</w:t>
      </w:r>
      <w:r w:rsidR="00DE206E">
        <w:rPr>
          <w:rFonts w:ascii="Times New Roman" w:hAnsi="Times New Roman" w:cs="Times New Roman"/>
          <w:sz w:val="24"/>
          <w:szCs w:val="24"/>
        </w:rPr>
        <w:t xml:space="preserve">. In fact, the responsibilities assumed by </w:t>
      </w:r>
      <w:r w:rsidR="00DE206E" w:rsidRPr="00A22B5A">
        <w:rPr>
          <w:rFonts w:ascii="Times New Roman" w:hAnsi="Times New Roman" w:cs="Times New Roman"/>
          <w:i/>
          <w:sz w:val="24"/>
          <w:szCs w:val="24"/>
        </w:rPr>
        <w:t>madrasah</w:t>
      </w:r>
      <w:r w:rsidR="00DE206E">
        <w:rPr>
          <w:rFonts w:ascii="Times New Roman" w:hAnsi="Times New Roman" w:cs="Times New Roman"/>
          <w:sz w:val="24"/>
          <w:szCs w:val="24"/>
        </w:rPr>
        <w:t xml:space="preserve"> in the digital era are increasingly </w:t>
      </w:r>
      <w:r w:rsidR="000627B0">
        <w:rPr>
          <w:rFonts w:ascii="Times New Roman" w:hAnsi="Times New Roman" w:cs="Times New Roman"/>
          <w:sz w:val="24"/>
          <w:szCs w:val="24"/>
        </w:rPr>
        <w:t>heavy and complex.</w:t>
      </w:r>
    </w:p>
    <w:p w:rsidR="000627B0" w:rsidRDefault="000627B0"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w:t>
      </w:r>
      <w:r w:rsidRPr="00A22B5A">
        <w:rPr>
          <w:rFonts w:ascii="Times New Roman" w:hAnsi="Times New Roman" w:cs="Times New Roman"/>
          <w:i/>
          <w:sz w:val="24"/>
          <w:szCs w:val="24"/>
        </w:rPr>
        <w:t>madrasah</w:t>
      </w:r>
      <w:r>
        <w:rPr>
          <w:rFonts w:ascii="Times New Roman" w:hAnsi="Times New Roman" w:cs="Times New Roman"/>
          <w:sz w:val="24"/>
          <w:szCs w:val="24"/>
        </w:rPr>
        <w:t xml:space="preserve"> education system in today’s era is similar to system existed in a few decades ago, altho</w:t>
      </w:r>
      <w:r w:rsidR="00A22B5A">
        <w:rPr>
          <w:rFonts w:ascii="Times New Roman" w:hAnsi="Times New Roman" w:cs="Times New Roman"/>
          <w:sz w:val="24"/>
          <w:szCs w:val="24"/>
        </w:rPr>
        <w:t>ugh the</w:t>
      </w:r>
      <w:r>
        <w:rPr>
          <w:rFonts w:ascii="Times New Roman" w:hAnsi="Times New Roman" w:cs="Times New Roman"/>
          <w:sz w:val="24"/>
          <w:szCs w:val="24"/>
        </w:rPr>
        <w:t xml:space="preserve"> times and culture are constantly changing. Society is now in a digital era. </w:t>
      </w:r>
      <w:r w:rsidR="00907F84">
        <w:rPr>
          <w:rFonts w:ascii="Times New Roman" w:hAnsi="Times New Roman" w:cs="Times New Roman"/>
          <w:sz w:val="24"/>
          <w:szCs w:val="24"/>
        </w:rPr>
        <w:t xml:space="preserve">Therefore, the survived </w:t>
      </w:r>
      <w:r w:rsidR="00907F84" w:rsidRPr="00A22B5A">
        <w:rPr>
          <w:rFonts w:ascii="Times New Roman" w:hAnsi="Times New Roman" w:cs="Times New Roman"/>
          <w:i/>
          <w:sz w:val="24"/>
          <w:szCs w:val="24"/>
        </w:rPr>
        <w:t>madrasah</w:t>
      </w:r>
      <w:r w:rsidR="00907F84">
        <w:rPr>
          <w:rFonts w:ascii="Times New Roman" w:hAnsi="Times New Roman" w:cs="Times New Roman"/>
          <w:sz w:val="24"/>
          <w:szCs w:val="24"/>
        </w:rPr>
        <w:t xml:space="preserve"> are those that adaptable to the era development, not the stagnant, traditional, and conservative ones. </w:t>
      </w:r>
      <w:r w:rsidR="00907F84" w:rsidRPr="00A22B5A">
        <w:rPr>
          <w:rFonts w:ascii="Times New Roman" w:hAnsi="Times New Roman" w:cs="Times New Roman"/>
          <w:i/>
          <w:sz w:val="24"/>
          <w:szCs w:val="24"/>
        </w:rPr>
        <w:t>Madrasah</w:t>
      </w:r>
      <w:r w:rsidR="00907F84">
        <w:rPr>
          <w:rFonts w:ascii="Times New Roman" w:hAnsi="Times New Roman" w:cs="Times New Roman"/>
          <w:sz w:val="24"/>
          <w:szCs w:val="24"/>
        </w:rPr>
        <w:t xml:space="preserve"> is required to be able to serve the educational needs of Muslims without losing their characteristics as an Islamic educational institution with a religious vision.</w:t>
      </w:r>
      <w:r w:rsidR="006A4731">
        <w:rPr>
          <w:rStyle w:val="FootnoteReference"/>
          <w:rFonts w:ascii="Times New Roman" w:hAnsi="Times New Roman" w:cs="Times New Roman"/>
          <w:sz w:val="24"/>
          <w:szCs w:val="24"/>
        </w:rPr>
        <w:footnoteReference w:id="23"/>
      </w:r>
    </w:p>
    <w:p w:rsidR="00811E07" w:rsidRDefault="00811E07" w:rsidP="00D260D5">
      <w:pPr>
        <w:spacing w:after="0" w:line="360" w:lineRule="auto"/>
        <w:ind w:firstLine="720"/>
        <w:jc w:val="both"/>
        <w:rPr>
          <w:rFonts w:ascii="Times New Roman" w:hAnsi="Times New Roman" w:cs="Times New Roman"/>
          <w:sz w:val="24"/>
          <w:szCs w:val="24"/>
        </w:rPr>
      </w:pPr>
      <w:r w:rsidRPr="00A22B5A">
        <w:rPr>
          <w:rFonts w:ascii="Times New Roman" w:hAnsi="Times New Roman" w:cs="Times New Roman"/>
          <w:i/>
          <w:sz w:val="24"/>
          <w:szCs w:val="24"/>
        </w:rPr>
        <w:t>Madrasah</w:t>
      </w:r>
      <w:r>
        <w:rPr>
          <w:rFonts w:ascii="Times New Roman" w:hAnsi="Times New Roman" w:cs="Times New Roman"/>
          <w:sz w:val="24"/>
          <w:szCs w:val="24"/>
        </w:rPr>
        <w:t xml:space="preserve"> is a unique educational institution. First, most </w:t>
      </w:r>
      <w:r w:rsidRPr="00A22B5A">
        <w:rPr>
          <w:rFonts w:ascii="Times New Roman" w:hAnsi="Times New Roman" w:cs="Times New Roman"/>
          <w:i/>
          <w:sz w:val="24"/>
          <w:szCs w:val="24"/>
        </w:rPr>
        <w:t>madrasah</w:t>
      </w:r>
      <w:r>
        <w:rPr>
          <w:rFonts w:ascii="Times New Roman" w:hAnsi="Times New Roman" w:cs="Times New Roman"/>
          <w:sz w:val="24"/>
          <w:szCs w:val="24"/>
        </w:rPr>
        <w:t xml:space="preserve"> are priv</w:t>
      </w:r>
      <w:r w:rsidR="00A22B5A">
        <w:rPr>
          <w:rFonts w:ascii="Times New Roman" w:hAnsi="Times New Roman" w:cs="Times New Roman"/>
          <w:sz w:val="24"/>
          <w:szCs w:val="24"/>
        </w:rPr>
        <w:t>ate property, unlike the public</w:t>
      </w:r>
      <w:r>
        <w:rPr>
          <w:rFonts w:ascii="Times New Roman" w:hAnsi="Times New Roman" w:cs="Times New Roman"/>
          <w:sz w:val="24"/>
          <w:szCs w:val="24"/>
        </w:rPr>
        <w:t xml:space="preserve"> school which are under the auspices of the Ministry of Education and Culture. At the elementary school level, the number of Public </w:t>
      </w:r>
      <w:r w:rsidRPr="00A22B5A">
        <w:rPr>
          <w:rFonts w:ascii="Times New Roman" w:hAnsi="Times New Roman" w:cs="Times New Roman"/>
          <w:i/>
          <w:sz w:val="24"/>
          <w:szCs w:val="24"/>
        </w:rPr>
        <w:t>Madrasah Ibtidaiyah</w:t>
      </w:r>
      <w:r>
        <w:rPr>
          <w:rFonts w:ascii="Times New Roman" w:hAnsi="Times New Roman" w:cs="Times New Roman"/>
          <w:sz w:val="24"/>
          <w:szCs w:val="24"/>
        </w:rPr>
        <w:t xml:space="preserve"> is only 4.8% while the Private </w:t>
      </w:r>
      <w:r w:rsidRPr="00A22B5A">
        <w:rPr>
          <w:rFonts w:ascii="Times New Roman" w:hAnsi="Times New Roman" w:cs="Times New Roman"/>
          <w:i/>
          <w:sz w:val="24"/>
          <w:szCs w:val="24"/>
        </w:rPr>
        <w:t>Madrasah Ibtidaiyah</w:t>
      </w:r>
      <w:r>
        <w:rPr>
          <w:rFonts w:ascii="Times New Roman" w:hAnsi="Times New Roman" w:cs="Times New Roman"/>
          <w:sz w:val="24"/>
          <w:szCs w:val="24"/>
        </w:rPr>
        <w:t xml:space="preserve"> is 95.2%. On the contrary, </w:t>
      </w:r>
      <w:r w:rsidR="00012C0D">
        <w:rPr>
          <w:rFonts w:ascii="Times New Roman" w:hAnsi="Times New Roman" w:cs="Times New Roman"/>
          <w:sz w:val="24"/>
          <w:szCs w:val="24"/>
        </w:rPr>
        <w:t xml:space="preserve">the number of </w:t>
      </w:r>
      <w:r>
        <w:rPr>
          <w:rFonts w:ascii="Times New Roman" w:hAnsi="Times New Roman" w:cs="Times New Roman"/>
          <w:sz w:val="24"/>
          <w:szCs w:val="24"/>
        </w:rPr>
        <w:t xml:space="preserve">Public </w:t>
      </w:r>
      <w:r w:rsidR="00012C0D">
        <w:rPr>
          <w:rFonts w:ascii="Times New Roman" w:hAnsi="Times New Roman" w:cs="Times New Roman"/>
          <w:sz w:val="24"/>
          <w:szCs w:val="24"/>
        </w:rPr>
        <w:t>Elementary School is</w:t>
      </w:r>
      <w:r>
        <w:rPr>
          <w:rFonts w:ascii="Times New Roman" w:hAnsi="Times New Roman" w:cs="Times New Roman"/>
          <w:sz w:val="24"/>
          <w:szCs w:val="24"/>
        </w:rPr>
        <w:t xml:space="preserve"> 93.1%</w:t>
      </w:r>
      <w:r w:rsidR="00012C0D">
        <w:rPr>
          <w:rFonts w:ascii="Times New Roman" w:hAnsi="Times New Roman" w:cs="Times New Roman"/>
          <w:sz w:val="24"/>
          <w:szCs w:val="24"/>
        </w:rPr>
        <w:t xml:space="preserve"> while</w:t>
      </w:r>
      <w:r>
        <w:rPr>
          <w:rFonts w:ascii="Times New Roman" w:hAnsi="Times New Roman" w:cs="Times New Roman"/>
          <w:sz w:val="24"/>
          <w:szCs w:val="24"/>
        </w:rPr>
        <w:t xml:space="preserve"> Private Elementary School is 6.9%. Likewise at the junior high level. The number of Public </w:t>
      </w:r>
      <w:r w:rsidRPr="00A22B5A">
        <w:rPr>
          <w:rFonts w:ascii="Times New Roman" w:hAnsi="Times New Roman" w:cs="Times New Roman"/>
          <w:i/>
          <w:sz w:val="24"/>
          <w:szCs w:val="24"/>
        </w:rPr>
        <w:t>Madrasah Tsanawiyah</w:t>
      </w:r>
      <w:r>
        <w:rPr>
          <w:rFonts w:ascii="Times New Roman" w:hAnsi="Times New Roman" w:cs="Times New Roman"/>
          <w:sz w:val="24"/>
          <w:szCs w:val="24"/>
        </w:rPr>
        <w:t xml:space="preserve"> is 24.3% while Private </w:t>
      </w:r>
      <w:r w:rsidRPr="00A22B5A">
        <w:rPr>
          <w:rFonts w:ascii="Times New Roman" w:hAnsi="Times New Roman" w:cs="Times New Roman"/>
          <w:i/>
          <w:sz w:val="24"/>
          <w:szCs w:val="24"/>
        </w:rPr>
        <w:t>Madrasah Tsanawiyah</w:t>
      </w:r>
      <w:r>
        <w:rPr>
          <w:rFonts w:ascii="Times New Roman" w:hAnsi="Times New Roman" w:cs="Times New Roman"/>
          <w:sz w:val="24"/>
          <w:szCs w:val="24"/>
        </w:rPr>
        <w:t xml:space="preserve"> is 75.7%. On the other hand, </w:t>
      </w:r>
      <w:r w:rsidR="00012C0D">
        <w:rPr>
          <w:rFonts w:ascii="Times New Roman" w:hAnsi="Times New Roman" w:cs="Times New Roman"/>
          <w:sz w:val="24"/>
          <w:szCs w:val="24"/>
        </w:rPr>
        <w:lastRenderedPageBreak/>
        <w:t xml:space="preserve">the number of </w:t>
      </w:r>
      <w:r>
        <w:rPr>
          <w:rFonts w:ascii="Times New Roman" w:hAnsi="Times New Roman" w:cs="Times New Roman"/>
          <w:sz w:val="24"/>
          <w:szCs w:val="24"/>
        </w:rPr>
        <w:t xml:space="preserve">Public Junior High School </w:t>
      </w:r>
      <w:r w:rsidR="00012C0D">
        <w:rPr>
          <w:rFonts w:ascii="Times New Roman" w:hAnsi="Times New Roman" w:cs="Times New Roman"/>
          <w:sz w:val="24"/>
          <w:szCs w:val="24"/>
        </w:rPr>
        <w:t>is 44.9% while Private Junior High Sc</w:t>
      </w:r>
      <w:r w:rsidR="00A74066">
        <w:rPr>
          <w:rFonts w:ascii="Times New Roman" w:hAnsi="Times New Roman" w:cs="Times New Roman"/>
          <w:sz w:val="24"/>
          <w:szCs w:val="24"/>
        </w:rPr>
        <w:t>hool is 55.9</w:t>
      </w:r>
      <w:r w:rsidR="00012C0D">
        <w:rPr>
          <w:rFonts w:ascii="Times New Roman" w:hAnsi="Times New Roman" w:cs="Times New Roman"/>
          <w:sz w:val="24"/>
          <w:szCs w:val="24"/>
        </w:rPr>
        <w:t xml:space="preserve">%. </w:t>
      </w:r>
      <w:r w:rsidR="00A74066">
        <w:rPr>
          <w:rFonts w:ascii="Times New Roman" w:hAnsi="Times New Roman" w:cs="Times New Roman"/>
          <w:sz w:val="24"/>
          <w:szCs w:val="24"/>
        </w:rPr>
        <w:t xml:space="preserve">At high school level, the number of Public </w:t>
      </w:r>
      <w:r w:rsidR="00A74066" w:rsidRPr="00A22B5A">
        <w:rPr>
          <w:rFonts w:ascii="Times New Roman" w:hAnsi="Times New Roman" w:cs="Times New Roman"/>
          <w:i/>
          <w:sz w:val="24"/>
          <w:szCs w:val="24"/>
        </w:rPr>
        <w:t>Madrasah Aliyah</w:t>
      </w:r>
      <w:r w:rsidR="00A74066">
        <w:rPr>
          <w:rFonts w:ascii="Times New Roman" w:hAnsi="Times New Roman" w:cs="Times New Roman"/>
          <w:sz w:val="24"/>
          <w:szCs w:val="24"/>
        </w:rPr>
        <w:t xml:space="preserve"> is 30%, while Private </w:t>
      </w:r>
      <w:r w:rsidR="00A74066" w:rsidRPr="00A22B5A">
        <w:rPr>
          <w:rFonts w:ascii="Times New Roman" w:hAnsi="Times New Roman" w:cs="Times New Roman"/>
          <w:i/>
          <w:sz w:val="24"/>
          <w:szCs w:val="24"/>
        </w:rPr>
        <w:t>Madrasah Aliyah</w:t>
      </w:r>
      <w:r w:rsidR="00A74066">
        <w:rPr>
          <w:rFonts w:ascii="Times New Roman" w:hAnsi="Times New Roman" w:cs="Times New Roman"/>
          <w:sz w:val="24"/>
          <w:szCs w:val="24"/>
        </w:rPr>
        <w:t xml:space="preserve"> is 70%. On the contrary, the number of Public High School is 30.5%, while Private High School is 69.4%. This situation shows that </w:t>
      </w:r>
      <w:r w:rsidR="00A74066" w:rsidRPr="00A22B5A">
        <w:rPr>
          <w:rFonts w:ascii="Times New Roman" w:hAnsi="Times New Roman" w:cs="Times New Roman"/>
          <w:i/>
          <w:sz w:val="24"/>
          <w:szCs w:val="24"/>
        </w:rPr>
        <w:t>madrasah</w:t>
      </w:r>
      <w:r w:rsidR="00A74066">
        <w:rPr>
          <w:rFonts w:ascii="Times New Roman" w:hAnsi="Times New Roman" w:cs="Times New Roman"/>
          <w:sz w:val="24"/>
          <w:szCs w:val="24"/>
        </w:rPr>
        <w:t xml:space="preserve"> is belongs to the community.</w:t>
      </w:r>
    </w:p>
    <w:p w:rsidR="00D27EA1" w:rsidRDefault="00D27EA1"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Second, </w:t>
      </w:r>
      <w:r w:rsidR="00A050D1" w:rsidRPr="00A22B5A">
        <w:rPr>
          <w:rFonts w:ascii="Times New Roman" w:hAnsi="Times New Roman" w:cs="Times New Roman"/>
          <w:i/>
          <w:sz w:val="24"/>
          <w:szCs w:val="24"/>
        </w:rPr>
        <w:t>madrasah</w:t>
      </w:r>
      <w:r w:rsidR="00A050D1">
        <w:rPr>
          <w:rFonts w:ascii="Times New Roman" w:hAnsi="Times New Roman" w:cs="Times New Roman"/>
          <w:sz w:val="24"/>
          <w:szCs w:val="24"/>
        </w:rPr>
        <w:t xml:space="preserve"> are mostly located in rural, remote, or IDT areas. This is fit the history of </w:t>
      </w:r>
      <w:r w:rsidR="00A050D1" w:rsidRPr="00A22B5A">
        <w:rPr>
          <w:rFonts w:ascii="Times New Roman" w:hAnsi="Times New Roman" w:cs="Times New Roman"/>
          <w:i/>
          <w:sz w:val="24"/>
          <w:szCs w:val="24"/>
        </w:rPr>
        <w:t>madrasah</w:t>
      </w:r>
      <w:r w:rsidR="00A050D1">
        <w:rPr>
          <w:rFonts w:ascii="Times New Roman" w:hAnsi="Times New Roman" w:cs="Times New Roman"/>
          <w:sz w:val="24"/>
          <w:szCs w:val="24"/>
        </w:rPr>
        <w:t xml:space="preserve"> that were born from community initiatives that were unable to send their children to distant and “expensive” schools. Moreover, it is due to </w:t>
      </w:r>
      <w:r w:rsidR="00556BCE">
        <w:rPr>
          <w:rFonts w:ascii="Times New Roman" w:hAnsi="Times New Roman" w:cs="Times New Roman"/>
          <w:sz w:val="24"/>
          <w:szCs w:val="24"/>
        </w:rPr>
        <w:t xml:space="preserve">the economic factors in which children must help parents in making a living (in this case </w:t>
      </w:r>
      <w:r w:rsidR="00556BCE" w:rsidRPr="00A22B5A">
        <w:rPr>
          <w:rFonts w:ascii="Times New Roman" w:hAnsi="Times New Roman" w:cs="Times New Roman"/>
          <w:i/>
          <w:sz w:val="24"/>
          <w:szCs w:val="24"/>
        </w:rPr>
        <w:t>madrasah</w:t>
      </w:r>
      <w:r w:rsidR="00556BCE">
        <w:rPr>
          <w:rFonts w:ascii="Times New Roman" w:hAnsi="Times New Roman" w:cs="Times New Roman"/>
          <w:sz w:val="24"/>
          <w:szCs w:val="24"/>
        </w:rPr>
        <w:t xml:space="preserve"> provide an alternative evening/night school). Third,</w:t>
      </w:r>
      <w:r w:rsidR="00A22B5A">
        <w:rPr>
          <w:rFonts w:ascii="Times New Roman" w:hAnsi="Times New Roman" w:cs="Times New Roman"/>
          <w:sz w:val="24"/>
          <w:szCs w:val="24"/>
        </w:rPr>
        <w:t xml:space="preserve"> there are various</w:t>
      </w:r>
      <w:r w:rsidR="00B22287" w:rsidRPr="00A22B5A">
        <w:rPr>
          <w:rFonts w:ascii="Times New Roman" w:hAnsi="Times New Roman" w:cs="Times New Roman"/>
          <w:i/>
          <w:sz w:val="24"/>
          <w:szCs w:val="24"/>
        </w:rPr>
        <w:t>madrasah</w:t>
      </w:r>
      <w:r w:rsidR="00B22287">
        <w:rPr>
          <w:rFonts w:ascii="Times New Roman" w:hAnsi="Times New Roman" w:cs="Times New Roman"/>
          <w:sz w:val="24"/>
          <w:szCs w:val="24"/>
        </w:rPr>
        <w:t xml:space="preserve"> in terms of types of education, distribution and quality. The diversity of </w:t>
      </w:r>
      <w:r w:rsidR="00B22287" w:rsidRPr="00A22B5A">
        <w:rPr>
          <w:rFonts w:ascii="Times New Roman" w:hAnsi="Times New Roman" w:cs="Times New Roman"/>
          <w:i/>
          <w:sz w:val="24"/>
          <w:szCs w:val="24"/>
        </w:rPr>
        <w:t>madrasah</w:t>
      </w:r>
      <w:r w:rsidR="00B22287">
        <w:rPr>
          <w:rFonts w:ascii="Times New Roman" w:hAnsi="Times New Roman" w:cs="Times New Roman"/>
          <w:sz w:val="24"/>
          <w:szCs w:val="24"/>
        </w:rPr>
        <w:t xml:space="preserve"> appears in various programs emerging as in </w:t>
      </w:r>
      <w:r w:rsidR="00B22287" w:rsidRPr="00A22B5A">
        <w:rPr>
          <w:rFonts w:ascii="Times New Roman" w:hAnsi="Times New Roman" w:cs="Times New Roman"/>
          <w:i/>
          <w:sz w:val="24"/>
          <w:szCs w:val="24"/>
        </w:rPr>
        <w:t>Madrasah Aliyah</w:t>
      </w:r>
      <w:r w:rsidR="00B22287">
        <w:rPr>
          <w:rFonts w:ascii="Times New Roman" w:hAnsi="Times New Roman" w:cs="Times New Roman"/>
          <w:sz w:val="24"/>
          <w:szCs w:val="24"/>
        </w:rPr>
        <w:t>, such as religious, skills, vocational program</w:t>
      </w:r>
      <w:r w:rsidR="0071532D">
        <w:rPr>
          <w:rFonts w:ascii="Times New Roman" w:hAnsi="Times New Roman" w:cs="Times New Roman"/>
          <w:sz w:val="24"/>
          <w:szCs w:val="24"/>
        </w:rPr>
        <w:t>s</w:t>
      </w:r>
      <w:r w:rsidR="00B22287">
        <w:rPr>
          <w:rFonts w:ascii="Times New Roman" w:hAnsi="Times New Roman" w:cs="Times New Roman"/>
          <w:sz w:val="24"/>
          <w:szCs w:val="24"/>
        </w:rPr>
        <w:t xml:space="preserve"> in addition to </w:t>
      </w:r>
      <w:r w:rsidR="0071532D">
        <w:rPr>
          <w:rFonts w:ascii="Times New Roman" w:hAnsi="Times New Roman" w:cs="Times New Roman"/>
          <w:sz w:val="24"/>
          <w:szCs w:val="24"/>
        </w:rPr>
        <w:t xml:space="preserve">Islamic public school programs. Fourth, in terms of implementation, there are </w:t>
      </w:r>
      <w:r w:rsidR="0071532D" w:rsidRPr="00A22B5A">
        <w:rPr>
          <w:rFonts w:ascii="Times New Roman" w:hAnsi="Times New Roman" w:cs="Times New Roman"/>
          <w:i/>
          <w:sz w:val="24"/>
          <w:szCs w:val="24"/>
        </w:rPr>
        <w:t>madrasah</w:t>
      </w:r>
      <w:r w:rsidR="0071532D">
        <w:rPr>
          <w:rFonts w:ascii="Times New Roman" w:hAnsi="Times New Roman" w:cs="Times New Roman"/>
          <w:sz w:val="24"/>
          <w:szCs w:val="24"/>
        </w:rPr>
        <w:t xml:space="preserve"> which are under the auspices of religious organization such as Nahdatul</w:t>
      </w:r>
      <w:r w:rsidR="000F5262">
        <w:rPr>
          <w:rFonts w:ascii="Times New Roman" w:hAnsi="Times New Roman" w:cs="Times New Roman"/>
          <w:sz w:val="24"/>
          <w:szCs w:val="24"/>
          <w:lang w:val="id-ID"/>
        </w:rPr>
        <w:t xml:space="preserve"> </w:t>
      </w:r>
      <w:r w:rsidR="0071532D">
        <w:rPr>
          <w:rFonts w:ascii="Times New Roman" w:hAnsi="Times New Roman" w:cs="Times New Roman"/>
          <w:sz w:val="24"/>
          <w:szCs w:val="24"/>
        </w:rPr>
        <w:t>Ulama, Muhammadiyah, Persis, Tarbiyah</w:t>
      </w:r>
      <w:r w:rsidR="000F5262">
        <w:rPr>
          <w:rFonts w:ascii="Times New Roman" w:hAnsi="Times New Roman" w:cs="Times New Roman"/>
          <w:sz w:val="24"/>
          <w:szCs w:val="24"/>
          <w:lang w:val="id-ID"/>
        </w:rPr>
        <w:t xml:space="preserve"> </w:t>
      </w:r>
      <w:r w:rsidR="0071532D">
        <w:rPr>
          <w:rFonts w:ascii="Times New Roman" w:hAnsi="Times New Roman" w:cs="Times New Roman"/>
          <w:sz w:val="24"/>
          <w:szCs w:val="24"/>
        </w:rPr>
        <w:t xml:space="preserve">Islamiyah, and etc. Moreover, there are also </w:t>
      </w:r>
      <w:r w:rsidR="0071532D" w:rsidRPr="00A22B5A">
        <w:rPr>
          <w:rFonts w:ascii="Times New Roman" w:hAnsi="Times New Roman" w:cs="Times New Roman"/>
          <w:i/>
          <w:sz w:val="24"/>
          <w:szCs w:val="24"/>
        </w:rPr>
        <w:t>madrasah</w:t>
      </w:r>
      <w:r w:rsidR="0071532D">
        <w:rPr>
          <w:rFonts w:ascii="Times New Roman" w:hAnsi="Times New Roman" w:cs="Times New Roman"/>
          <w:sz w:val="24"/>
          <w:szCs w:val="24"/>
        </w:rPr>
        <w:t xml:space="preserve"> under private property. The quality of </w:t>
      </w:r>
      <w:r w:rsidR="0071532D" w:rsidRPr="00A22B5A">
        <w:rPr>
          <w:rFonts w:ascii="Times New Roman" w:hAnsi="Times New Roman" w:cs="Times New Roman"/>
          <w:i/>
          <w:sz w:val="24"/>
          <w:szCs w:val="24"/>
        </w:rPr>
        <w:t>madrasah</w:t>
      </w:r>
      <w:r w:rsidR="0071532D">
        <w:rPr>
          <w:rFonts w:ascii="Times New Roman" w:hAnsi="Times New Roman" w:cs="Times New Roman"/>
          <w:sz w:val="24"/>
          <w:szCs w:val="24"/>
        </w:rPr>
        <w:t xml:space="preserve"> is very diverse, from modest to prime quality.</w:t>
      </w:r>
      <w:r w:rsidR="008073C6">
        <w:rPr>
          <w:rStyle w:val="FootnoteReference"/>
          <w:rFonts w:ascii="Times New Roman" w:hAnsi="Times New Roman" w:cs="Times New Roman"/>
          <w:sz w:val="24"/>
          <w:szCs w:val="24"/>
        </w:rPr>
        <w:footnoteReference w:id="24"/>
      </w:r>
    </w:p>
    <w:p w:rsidR="0014213A" w:rsidRDefault="00732413"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uniqueness of </w:t>
      </w:r>
      <w:r w:rsidRPr="00A22B5A">
        <w:rPr>
          <w:rFonts w:ascii="Times New Roman" w:hAnsi="Times New Roman" w:cs="Times New Roman"/>
          <w:i/>
          <w:sz w:val="24"/>
          <w:szCs w:val="24"/>
        </w:rPr>
        <w:t>madrasah</w:t>
      </w:r>
      <w:r>
        <w:rPr>
          <w:rFonts w:ascii="Times New Roman" w:hAnsi="Times New Roman" w:cs="Times New Roman"/>
          <w:sz w:val="24"/>
          <w:szCs w:val="24"/>
        </w:rPr>
        <w:t xml:space="preserve"> can be a positive potential to develop and improve </w:t>
      </w:r>
      <w:r w:rsidRPr="00A22B5A">
        <w:rPr>
          <w:rFonts w:ascii="Times New Roman" w:hAnsi="Times New Roman" w:cs="Times New Roman"/>
          <w:i/>
          <w:sz w:val="24"/>
          <w:szCs w:val="24"/>
        </w:rPr>
        <w:t>madrasah</w:t>
      </w:r>
      <w:r>
        <w:rPr>
          <w:rFonts w:ascii="Times New Roman" w:hAnsi="Times New Roman" w:cs="Times New Roman"/>
          <w:sz w:val="24"/>
          <w:szCs w:val="24"/>
        </w:rPr>
        <w:t xml:space="preserve"> quality, or become a negative potential impeding the development and improvement. The society has an important role in developing and improving the quality of </w:t>
      </w:r>
      <w:r w:rsidRPr="00A22B5A">
        <w:rPr>
          <w:rFonts w:ascii="Times New Roman" w:hAnsi="Times New Roman" w:cs="Times New Roman"/>
          <w:i/>
          <w:sz w:val="24"/>
          <w:szCs w:val="24"/>
        </w:rPr>
        <w:t>madrasah</w:t>
      </w:r>
      <w:r>
        <w:rPr>
          <w:rFonts w:ascii="Times New Roman" w:hAnsi="Times New Roman" w:cs="Times New Roman"/>
          <w:sz w:val="24"/>
          <w:szCs w:val="24"/>
        </w:rPr>
        <w:t>. It is confirmed in the research conducted by Fathul</w:t>
      </w:r>
      <w:r w:rsidR="000F5262">
        <w:rPr>
          <w:rFonts w:ascii="Times New Roman" w:hAnsi="Times New Roman" w:cs="Times New Roman"/>
          <w:sz w:val="24"/>
          <w:szCs w:val="24"/>
          <w:lang w:val="id-ID"/>
        </w:rPr>
        <w:t xml:space="preserve"> </w:t>
      </w:r>
      <w:r>
        <w:rPr>
          <w:rFonts w:ascii="Times New Roman" w:hAnsi="Times New Roman" w:cs="Times New Roman"/>
          <w:sz w:val="24"/>
          <w:szCs w:val="24"/>
        </w:rPr>
        <w:t>Maujud in Madrasah Ibtidaiyah of Ishlahul</w:t>
      </w:r>
      <w:r w:rsidR="000F5262">
        <w:rPr>
          <w:rFonts w:ascii="Times New Roman" w:hAnsi="Times New Roman" w:cs="Times New Roman"/>
          <w:sz w:val="24"/>
          <w:szCs w:val="24"/>
          <w:lang w:val="id-ID"/>
        </w:rPr>
        <w:t xml:space="preserve"> </w:t>
      </w:r>
      <w:r>
        <w:rPr>
          <w:rFonts w:ascii="Times New Roman" w:hAnsi="Times New Roman" w:cs="Times New Roman"/>
          <w:sz w:val="24"/>
          <w:szCs w:val="24"/>
        </w:rPr>
        <w:t xml:space="preserve">Muta’allim, Pagutan, Mataram. According to him, </w:t>
      </w:r>
      <w:r w:rsidR="005000B0">
        <w:rPr>
          <w:rFonts w:ascii="Times New Roman" w:hAnsi="Times New Roman" w:cs="Times New Roman"/>
          <w:sz w:val="24"/>
          <w:szCs w:val="24"/>
        </w:rPr>
        <w:t xml:space="preserve">the example of society participation in improving the quality of education in </w:t>
      </w:r>
      <w:r w:rsidR="005000B0" w:rsidRPr="005A32E4">
        <w:rPr>
          <w:rFonts w:ascii="Times New Roman" w:hAnsi="Times New Roman" w:cs="Times New Roman"/>
          <w:i/>
          <w:iCs/>
          <w:sz w:val="24"/>
          <w:szCs w:val="24"/>
        </w:rPr>
        <w:t>Madrasah Ibtidaiyah</w:t>
      </w:r>
      <w:r w:rsidR="005000B0">
        <w:rPr>
          <w:rFonts w:ascii="Times New Roman" w:hAnsi="Times New Roman" w:cs="Times New Roman"/>
          <w:sz w:val="24"/>
          <w:szCs w:val="24"/>
        </w:rPr>
        <w:t xml:space="preserve"> is (1) participat</w:t>
      </w:r>
      <w:r w:rsidR="00BA682C">
        <w:rPr>
          <w:rFonts w:ascii="Times New Roman" w:hAnsi="Times New Roman" w:cs="Times New Roman"/>
          <w:sz w:val="24"/>
          <w:szCs w:val="24"/>
        </w:rPr>
        <w:t>ion in learning input, involved in the new student admission</w:t>
      </w:r>
      <w:r w:rsidR="005000B0">
        <w:rPr>
          <w:rFonts w:ascii="Times New Roman" w:hAnsi="Times New Roman" w:cs="Times New Roman"/>
          <w:sz w:val="24"/>
          <w:szCs w:val="24"/>
        </w:rPr>
        <w:t>, equipment and financial resourc</w:t>
      </w:r>
      <w:r w:rsidR="00BA682C">
        <w:rPr>
          <w:rFonts w:ascii="Times New Roman" w:hAnsi="Times New Roman" w:cs="Times New Roman"/>
          <w:sz w:val="24"/>
          <w:szCs w:val="24"/>
        </w:rPr>
        <w:t>es, (2) the processes, involved</w:t>
      </w:r>
      <w:r w:rsidR="005000B0">
        <w:rPr>
          <w:rFonts w:ascii="Times New Roman" w:hAnsi="Times New Roman" w:cs="Times New Roman"/>
          <w:sz w:val="24"/>
          <w:szCs w:val="24"/>
        </w:rPr>
        <w:t xml:space="preserve"> in fostering students both inside and outside the </w:t>
      </w:r>
      <w:r w:rsidR="005000B0" w:rsidRPr="00BA682C">
        <w:rPr>
          <w:rFonts w:ascii="Times New Roman" w:hAnsi="Times New Roman" w:cs="Times New Roman"/>
          <w:i/>
          <w:sz w:val="24"/>
          <w:szCs w:val="24"/>
        </w:rPr>
        <w:t>madrasa</w:t>
      </w:r>
      <w:r w:rsidR="00BA682C" w:rsidRPr="00BA682C">
        <w:rPr>
          <w:rFonts w:ascii="Times New Roman" w:hAnsi="Times New Roman" w:cs="Times New Roman"/>
          <w:i/>
          <w:sz w:val="24"/>
          <w:szCs w:val="24"/>
        </w:rPr>
        <w:t>h</w:t>
      </w:r>
      <w:r w:rsidR="00BA682C">
        <w:rPr>
          <w:rFonts w:ascii="Times New Roman" w:hAnsi="Times New Roman" w:cs="Times New Roman"/>
          <w:sz w:val="24"/>
          <w:szCs w:val="24"/>
        </w:rPr>
        <w:t>, and (3) the output, involved</w:t>
      </w:r>
      <w:r w:rsidR="005000B0">
        <w:rPr>
          <w:rFonts w:ascii="Times New Roman" w:hAnsi="Times New Roman" w:cs="Times New Roman"/>
          <w:sz w:val="24"/>
          <w:szCs w:val="24"/>
        </w:rPr>
        <w:t xml:space="preserve"> in preparing students to h</w:t>
      </w:r>
      <w:r w:rsidR="00783BAB">
        <w:rPr>
          <w:rFonts w:ascii="Times New Roman" w:hAnsi="Times New Roman" w:cs="Times New Roman"/>
          <w:sz w:val="24"/>
          <w:szCs w:val="24"/>
        </w:rPr>
        <w:t>ave noble character and skills.</w:t>
      </w:r>
    </w:p>
    <w:p w:rsidR="00783BAB" w:rsidRDefault="00783BAB"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lastRenderedPageBreak/>
        <w:t xml:space="preserve">The </w:t>
      </w:r>
      <w:r w:rsidR="007A6BCA">
        <w:rPr>
          <w:rFonts w:ascii="Times New Roman" w:hAnsi="Times New Roman" w:cs="Times New Roman"/>
          <w:sz w:val="24"/>
          <w:szCs w:val="24"/>
        </w:rPr>
        <w:t>participation</w:t>
      </w:r>
      <w:r>
        <w:rPr>
          <w:rFonts w:ascii="Times New Roman" w:hAnsi="Times New Roman" w:cs="Times New Roman"/>
          <w:sz w:val="24"/>
          <w:szCs w:val="24"/>
        </w:rPr>
        <w:t xml:space="preserve"> of society is classified into planning and monitoring role. Society is involved in </w:t>
      </w:r>
      <w:r w:rsidRPr="00BA682C">
        <w:rPr>
          <w:rFonts w:ascii="Times New Roman" w:hAnsi="Times New Roman" w:cs="Times New Roman"/>
          <w:i/>
          <w:sz w:val="24"/>
          <w:szCs w:val="24"/>
        </w:rPr>
        <w:t>madrasah</w:t>
      </w:r>
      <w:r>
        <w:rPr>
          <w:rFonts w:ascii="Times New Roman" w:hAnsi="Times New Roman" w:cs="Times New Roman"/>
          <w:sz w:val="24"/>
          <w:szCs w:val="24"/>
        </w:rPr>
        <w:t xml:space="preserve"> programs planning, especially the strategic programs. In addition to that, society is also involved in monitoring the programs and achievement. The o</w:t>
      </w:r>
      <w:r w:rsidR="00EE269F">
        <w:rPr>
          <w:rFonts w:ascii="Times New Roman" w:hAnsi="Times New Roman" w:cs="Times New Roman"/>
          <w:sz w:val="24"/>
          <w:szCs w:val="24"/>
        </w:rPr>
        <w:t xml:space="preserve">bstacles faced by the society are being busy of work, the lack of information about </w:t>
      </w:r>
      <w:r w:rsidR="00EE269F" w:rsidRPr="00BA682C">
        <w:rPr>
          <w:rFonts w:ascii="Times New Roman" w:hAnsi="Times New Roman" w:cs="Times New Roman"/>
          <w:i/>
          <w:sz w:val="24"/>
          <w:szCs w:val="24"/>
        </w:rPr>
        <w:t>madrasah</w:t>
      </w:r>
      <w:r w:rsidR="00EE269F">
        <w:rPr>
          <w:rFonts w:ascii="Times New Roman" w:hAnsi="Times New Roman" w:cs="Times New Roman"/>
          <w:sz w:val="24"/>
          <w:szCs w:val="24"/>
        </w:rPr>
        <w:t xml:space="preserve"> program, the lack of comprehension about the importance of society participation in improving education quality of </w:t>
      </w:r>
      <w:r w:rsidR="00EE269F" w:rsidRPr="00B60720">
        <w:rPr>
          <w:rFonts w:ascii="Times New Roman" w:hAnsi="Times New Roman" w:cs="Times New Roman"/>
          <w:i/>
          <w:sz w:val="24"/>
          <w:szCs w:val="24"/>
        </w:rPr>
        <w:t>madrasah.</w:t>
      </w:r>
      <w:r w:rsidR="00EE269F">
        <w:rPr>
          <w:rStyle w:val="FootnoteReference"/>
          <w:rFonts w:ascii="Times New Roman" w:hAnsi="Times New Roman" w:cs="Times New Roman"/>
          <w:sz w:val="24"/>
          <w:szCs w:val="24"/>
        </w:rPr>
        <w:footnoteReference w:id="25"/>
      </w:r>
    </w:p>
    <w:p w:rsidR="007A6BCA" w:rsidRDefault="007A6BCA"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Society participation in development and improvement of education quality of </w:t>
      </w:r>
      <w:r w:rsidRPr="00B60720">
        <w:rPr>
          <w:rFonts w:ascii="Times New Roman" w:hAnsi="Times New Roman" w:cs="Times New Roman"/>
          <w:i/>
          <w:sz w:val="24"/>
          <w:szCs w:val="24"/>
        </w:rPr>
        <w:t>madrasah</w:t>
      </w:r>
      <w:r>
        <w:rPr>
          <w:rFonts w:ascii="Times New Roman" w:hAnsi="Times New Roman" w:cs="Times New Roman"/>
          <w:sz w:val="24"/>
          <w:szCs w:val="24"/>
        </w:rPr>
        <w:t xml:space="preserve"> is increasingly needed, especially in today’s digital era which is part of globalization era. In this era of globalization, there are cross-culture and religion phenomena throughout the w</w:t>
      </w:r>
      <w:r w:rsidR="002C1C68">
        <w:rPr>
          <w:rFonts w:ascii="Times New Roman" w:hAnsi="Times New Roman" w:cs="Times New Roman"/>
          <w:sz w:val="24"/>
          <w:szCs w:val="24"/>
        </w:rPr>
        <w:t>orld through communication</w:t>
      </w:r>
      <w:r>
        <w:rPr>
          <w:rFonts w:ascii="Times New Roman" w:hAnsi="Times New Roman" w:cs="Times New Roman"/>
          <w:sz w:val="24"/>
          <w:szCs w:val="24"/>
        </w:rPr>
        <w:t xml:space="preserve">, </w:t>
      </w:r>
      <w:r w:rsidR="002C1C68">
        <w:rPr>
          <w:rFonts w:ascii="Times New Roman" w:hAnsi="Times New Roman" w:cs="Times New Roman"/>
          <w:sz w:val="24"/>
          <w:szCs w:val="24"/>
        </w:rPr>
        <w:t>transformation and information media resulting from technology modernization. Those phenomena</w:t>
      </w:r>
      <w:r w:rsidR="00E24423">
        <w:rPr>
          <w:rFonts w:ascii="Times New Roman" w:hAnsi="Times New Roman" w:cs="Times New Roman"/>
          <w:sz w:val="24"/>
          <w:szCs w:val="24"/>
        </w:rPr>
        <w:t xml:space="preserve"> will generate competition that</w:t>
      </w:r>
      <w:r w:rsidR="002C1C68">
        <w:rPr>
          <w:rFonts w:ascii="Times New Roman" w:hAnsi="Times New Roman" w:cs="Times New Roman"/>
          <w:sz w:val="24"/>
          <w:szCs w:val="24"/>
        </w:rPr>
        <w:t xml:space="preserve"> influences, contradicts, and collides between each values, which then generate losing or winning, or mutual cooperation to produc</w:t>
      </w:r>
      <w:r w:rsidR="00094A86">
        <w:rPr>
          <w:rFonts w:ascii="Times New Roman" w:hAnsi="Times New Roman" w:cs="Times New Roman"/>
          <w:sz w:val="24"/>
          <w:szCs w:val="24"/>
        </w:rPr>
        <w:t>e new synthesis and antithesis.</w:t>
      </w:r>
    </w:p>
    <w:p w:rsidR="00094A86" w:rsidRDefault="00094A86"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Apart from positive impacts, the negative impacts of globalization</w:t>
      </w:r>
      <w:r w:rsidR="00097D30">
        <w:rPr>
          <w:rFonts w:ascii="Times New Roman" w:hAnsi="Times New Roman" w:cs="Times New Roman"/>
          <w:sz w:val="24"/>
          <w:szCs w:val="24"/>
        </w:rPr>
        <w:t xml:space="preserve"> are inevitable. The advanced communication and information technology provides opportunities for various foreign cultural influences to get into elements of society. The most visible impact is the rise of moral decadence and moral crisis among Muslims. It can be seen from the increasing number of drugs, sexual harassment, corruption, HIV/AIDS, murder cases, and etc. It automatically lead to changes in the society life order and </w:t>
      </w:r>
      <w:r w:rsidR="00097D30" w:rsidRPr="00E24423">
        <w:rPr>
          <w:rFonts w:ascii="Times New Roman" w:hAnsi="Times New Roman" w:cs="Times New Roman"/>
          <w:i/>
          <w:sz w:val="24"/>
          <w:szCs w:val="24"/>
        </w:rPr>
        <w:t>madrasah</w:t>
      </w:r>
      <w:r w:rsidR="00097D30">
        <w:rPr>
          <w:rFonts w:ascii="Times New Roman" w:hAnsi="Times New Roman" w:cs="Times New Roman"/>
          <w:sz w:val="24"/>
          <w:szCs w:val="24"/>
        </w:rPr>
        <w:t xml:space="preserve"> as part of society life.</w:t>
      </w:r>
    </w:p>
    <w:p w:rsidR="00BB1EB2" w:rsidRDefault="00BB1EB2"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Globalization is both a challenge and an opportunity for </w:t>
      </w:r>
      <w:r w:rsidRPr="00E24423">
        <w:rPr>
          <w:rFonts w:ascii="Times New Roman" w:hAnsi="Times New Roman" w:cs="Times New Roman"/>
          <w:i/>
          <w:sz w:val="24"/>
          <w:szCs w:val="24"/>
        </w:rPr>
        <w:t>madrasah</w:t>
      </w:r>
      <w:r>
        <w:rPr>
          <w:rFonts w:ascii="Times New Roman" w:hAnsi="Times New Roman" w:cs="Times New Roman"/>
          <w:sz w:val="24"/>
          <w:szCs w:val="24"/>
        </w:rPr>
        <w:t xml:space="preserve">. Basically, there is an inseparable relationship between the two. First, competitive globalization has encouraged </w:t>
      </w:r>
      <w:r w:rsidRPr="00E24423">
        <w:rPr>
          <w:rFonts w:ascii="Times New Roman" w:hAnsi="Times New Roman" w:cs="Times New Roman"/>
          <w:i/>
          <w:sz w:val="24"/>
          <w:szCs w:val="24"/>
        </w:rPr>
        <w:t>madrasah</w:t>
      </w:r>
      <w:r>
        <w:rPr>
          <w:rFonts w:ascii="Times New Roman" w:hAnsi="Times New Roman" w:cs="Times New Roman"/>
          <w:sz w:val="24"/>
          <w:szCs w:val="24"/>
        </w:rPr>
        <w:t xml:space="preserve"> to produ</w:t>
      </w:r>
      <w:r w:rsidR="00E24423">
        <w:rPr>
          <w:rFonts w:ascii="Times New Roman" w:hAnsi="Times New Roman" w:cs="Times New Roman"/>
          <w:sz w:val="24"/>
          <w:szCs w:val="24"/>
        </w:rPr>
        <w:t>ce quality human resources,</w:t>
      </w:r>
      <w:r>
        <w:rPr>
          <w:rFonts w:ascii="Times New Roman" w:hAnsi="Times New Roman" w:cs="Times New Roman"/>
          <w:sz w:val="24"/>
          <w:szCs w:val="24"/>
        </w:rPr>
        <w:t xml:space="preserve"> physically, intellectually, and morally. Second, </w:t>
      </w:r>
      <w:r w:rsidR="00E71571">
        <w:rPr>
          <w:rFonts w:ascii="Times New Roman" w:hAnsi="Times New Roman" w:cs="Times New Roman"/>
          <w:sz w:val="24"/>
          <w:szCs w:val="24"/>
        </w:rPr>
        <w:t xml:space="preserve">technological and industrial advancement provide facilities to improve the learning process effectiveness. Third, globalization marked by the rise of business and trade provides opportunities for </w:t>
      </w:r>
      <w:r w:rsidR="00E71571" w:rsidRPr="00E24423">
        <w:rPr>
          <w:rFonts w:ascii="Times New Roman" w:hAnsi="Times New Roman" w:cs="Times New Roman"/>
          <w:i/>
          <w:sz w:val="24"/>
          <w:szCs w:val="24"/>
        </w:rPr>
        <w:t>madrasah</w:t>
      </w:r>
      <w:r w:rsidR="00E71571">
        <w:rPr>
          <w:rFonts w:ascii="Times New Roman" w:hAnsi="Times New Roman" w:cs="Times New Roman"/>
          <w:sz w:val="24"/>
          <w:szCs w:val="24"/>
        </w:rPr>
        <w:t xml:space="preserve"> to improve their managerial and </w:t>
      </w:r>
      <w:r w:rsidR="00E71571">
        <w:rPr>
          <w:rFonts w:ascii="Times New Roman" w:hAnsi="Times New Roman" w:cs="Times New Roman"/>
          <w:sz w:val="24"/>
          <w:szCs w:val="24"/>
        </w:rPr>
        <w:lastRenderedPageBreak/>
        <w:t xml:space="preserve">management capabilities. Fourth, globalization offering diverse global products encourages </w:t>
      </w:r>
      <w:r w:rsidR="00E71571" w:rsidRPr="00E24423">
        <w:rPr>
          <w:rFonts w:ascii="Times New Roman" w:hAnsi="Times New Roman" w:cs="Times New Roman"/>
          <w:i/>
          <w:sz w:val="24"/>
          <w:szCs w:val="24"/>
        </w:rPr>
        <w:t>madrasah</w:t>
      </w:r>
      <w:r w:rsidR="00E71571">
        <w:rPr>
          <w:rFonts w:ascii="Times New Roman" w:hAnsi="Times New Roman" w:cs="Times New Roman"/>
          <w:sz w:val="24"/>
          <w:szCs w:val="24"/>
        </w:rPr>
        <w:t xml:space="preserve"> to be selective. Fifth, the discovery of new knowledge motivates </w:t>
      </w:r>
      <w:r w:rsidR="00E71571" w:rsidRPr="00E24423">
        <w:rPr>
          <w:rFonts w:ascii="Times New Roman" w:hAnsi="Times New Roman" w:cs="Times New Roman"/>
          <w:i/>
          <w:sz w:val="24"/>
          <w:szCs w:val="24"/>
        </w:rPr>
        <w:t>madrasah</w:t>
      </w:r>
      <w:r w:rsidR="00E71571">
        <w:rPr>
          <w:rFonts w:ascii="Times New Roman" w:hAnsi="Times New Roman" w:cs="Times New Roman"/>
          <w:sz w:val="24"/>
          <w:szCs w:val="24"/>
        </w:rPr>
        <w:t xml:space="preserve"> to provide religious foundations and shows that Islam remains relevant to the science and technology development.</w:t>
      </w:r>
      <w:r w:rsidR="00E71571">
        <w:rPr>
          <w:rStyle w:val="FootnoteReference"/>
          <w:rFonts w:ascii="Times New Roman" w:hAnsi="Times New Roman" w:cs="Times New Roman"/>
          <w:sz w:val="24"/>
          <w:szCs w:val="24"/>
        </w:rPr>
        <w:footnoteReference w:id="26"/>
      </w:r>
    </w:p>
    <w:p w:rsidR="00DA6DA0" w:rsidRDefault="00C2395F" w:rsidP="00D260D5">
      <w:pPr>
        <w:spacing w:after="0" w:line="360" w:lineRule="auto"/>
        <w:ind w:firstLine="720"/>
        <w:jc w:val="both"/>
        <w:rPr>
          <w:rFonts w:ascii="Times New Roman" w:hAnsi="Times New Roman" w:cs="Times New Roman"/>
          <w:sz w:val="24"/>
          <w:szCs w:val="24"/>
        </w:rPr>
      </w:pPr>
      <w:r w:rsidRPr="00E24423">
        <w:rPr>
          <w:rFonts w:ascii="Times New Roman" w:hAnsi="Times New Roman" w:cs="Times New Roman"/>
          <w:i/>
          <w:sz w:val="24"/>
          <w:szCs w:val="24"/>
        </w:rPr>
        <w:t>Madrasah</w:t>
      </w:r>
      <w:r>
        <w:rPr>
          <w:rFonts w:ascii="Times New Roman" w:hAnsi="Times New Roman" w:cs="Times New Roman"/>
          <w:sz w:val="24"/>
          <w:szCs w:val="24"/>
        </w:rPr>
        <w:t xml:space="preserve"> should not</w:t>
      </w:r>
      <w:r w:rsidR="000319AC">
        <w:rPr>
          <w:rFonts w:ascii="Times New Roman" w:hAnsi="Times New Roman" w:cs="Times New Roman"/>
          <w:sz w:val="24"/>
          <w:szCs w:val="24"/>
        </w:rPr>
        <w:t xml:space="preserve"> be left behind by other educational institution </w:t>
      </w:r>
      <w:r w:rsidR="00DA6DA0">
        <w:rPr>
          <w:rFonts w:ascii="Times New Roman" w:hAnsi="Times New Roman" w:cs="Times New Roman"/>
          <w:sz w:val="24"/>
          <w:szCs w:val="24"/>
        </w:rPr>
        <w:t xml:space="preserve">just because of globalization. Globalization must be addressed as a challenge as well as an opportunity to reform the education system so that </w:t>
      </w:r>
      <w:r w:rsidR="00DA6DA0" w:rsidRPr="00E24423">
        <w:rPr>
          <w:rFonts w:ascii="Times New Roman" w:hAnsi="Times New Roman" w:cs="Times New Roman"/>
          <w:i/>
          <w:sz w:val="24"/>
          <w:szCs w:val="24"/>
        </w:rPr>
        <w:t>madrasah</w:t>
      </w:r>
      <w:r w:rsidR="00DA6DA0">
        <w:rPr>
          <w:rFonts w:ascii="Times New Roman" w:hAnsi="Times New Roman" w:cs="Times New Roman"/>
          <w:sz w:val="24"/>
          <w:szCs w:val="24"/>
        </w:rPr>
        <w:t xml:space="preserve"> become more progressive and desired by the society. Therefore, improving management and quality of education and learning must be a top priority. This optimism is reasonable since </w:t>
      </w:r>
      <w:r w:rsidR="00DA6DA0" w:rsidRPr="00E24423">
        <w:rPr>
          <w:rFonts w:ascii="Times New Roman" w:hAnsi="Times New Roman" w:cs="Times New Roman"/>
          <w:i/>
          <w:sz w:val="24"/>
          <w:szCs w:val="24"/>
        </w:rPr>
        <w:t>madrasah</w:t>
      </w:r>
      <w:r w:rsidR="00DA6DA0">
        <w:rPr>
          <w:rFonts w:ascii="Times New Roman" w:hAnsi="Times New Roman" w:cs="Times New Roman"/>
          <w:sz w:val="24"/>
          <w:szCs w:val="24"/>
        </w:rPr>
        <w:t xml:space="preserve"> is the most ideal educational institution which is in accordance with educational mission stated in the 1945 Constitution to create educated human beings who believe in God Almighty. </w:t>
      </w:r>
      <w:r w:rsidR="00DD5869">
        <w:rPr>
          <w:rFonts w:ascii="Times New Roman" w:hAnsi="Times New Roman" w:cs="Times New Roman"/>
          <w:sz w:val="24"/>
          <w:szCs w:val="24"/>
        </w:rPr>
        <w:t xml:space="preserve">The education system implemented in </w:t>
      </w:r>
      <w:r w:rsidR="00DD5869" w:rsidRPr="00E24423">
        <w:rPr>
          <w:rFonts w:ascii="Times New Roman" w:hAnsi="Times New Roman" w:cs="Times New Roman"/>
          <w:i/>
          <w:sz w:val="24"/>
          <w:szCs w:val="24"/>
        </w:rPr>
        <w:t>madrasah</w:t>
      </w:r>
      <w:r w:rsidR="00DD5869">
        <w:rPr>
          <w:rFonts w:ascii="Times New Roman" w:hAnsi="Times New Roman" w:cs="Times New Roman"/>
          <w:sz w:val="24"/>
          <w:szCs w:val="24"/>
        </w:rPr>
        <w:t xml:space="preserve"> is an integral education system starting from building intellectuals, skills, moral and social. The co</w:t>
      </w:r>
      <w:r w:rsidR="00564CD7">
        <w:rPr>
          <w:rFonts w:ascii="Times New Roman" w:hAnsi="Times New Roman" w:cs="Times New Roman"/>
          <w:sz w:val="24"/>
          <w:szCs w:val="24"/>
        </w:rPr>
        <w:t>ntent of learning materials in madrasah supports the creation of human beings who are not only useful, but also, most importantly, become human beings who have piety to God so that they can be beneficial for the environment in a broad sense.</w:t>
      </w:r>
      <w:r w:rsidR="00564CD7">
        <w:rPr>
          <w:rStyle w:val="FootnoteReference"/>
          <w:rFonts w:ascii="Times New Roman" w:hAnsi="Times New Roman" w:cs="Times New Roman"/>
          <w:sz w:val="24"/>
          <w:szCs w:val="24"/>
        </w:rPr>
        <w:footnoteReference w:id="27"/>
      </w:r>
    </w:p>
    <w:p w:rsidR="00D1666A" w:rsidRDefault="005B73BA"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Politically, </w:t>
      </w:r>
      <w:r w:rsidRPr="00E24423">
        <w:rPr>
          <w:rFonts w:ascii="Times New Roman" w:hAnsi="Times New Roman" w:cs="Times New Roman"/>
          <w:i/>
          <w:sz w:val="24"/>
          <w:szCs w:val="24"/>
        </w:rPr>
        <w:t>madrasah</w:t>
      </w:r>
      <w:r>
        <w:rPr>
          <w:rFonts w:ascii="Times New Roman" w:hAnsi="Times New Roman" w:cs="Times New Roman"/>
          <w:sz w:val="24"/>
          <w:szCs w:val="24"/>
        </w:rPr>
        <w:t xml:space="preserve">, including </w:t>
      </w:r>
      <w:r w:rsidRPr="00E24423">
        <w:rPr>
          <w:rFonts w:ascii="Times New Roman" w:hAnsi="Times New Roman" w:cs="Times New Roman"/>
          <w:i/>
          <w:sz w:val="24"/>
          <w:szCs w:val="24"/>
        </w:rPr>
        <w:t>M</w:t>
      </w:r>
      <w:r w:rsidR="00BC5851" w:rsidRPr="00E24423">
        <w:rPr>
          <w:rFonts w:ascii="Times New Roman" w:hAnsi="Times New Roman" w:cs="Times New Roman"/>
          <w:i/>
          <w:sz w:val="24"/>
          <w:szCs w:val="24"/>
        </w:rPr>
        <w:t>adrasah Ibtidaiyah</w:t>
      </w:r>
      <w:r w:rsidR="00BC5851">
        <w:rPr>
          <w:rFonts w:ascii="Times New Roman" w:hAnsi="Times New Roman" w:cs="Times New Roman"/>
          <w:sz w:val="24"/>
          <w:szCs w:val="24"/>
        </w:rPr>
        <w:t>, already have</w:t>
      </w:r>
      <w:r>
        <w:rPr>
          <w:rFonts w:ascii="Times New Roman" w:hAnsi="Times New Roman" w:cs="Times New Roman"/>
          <w:sz w:val="24"/>
          <w:szCs w:val="24"/>
        </w:rPr>
        <w:t xml:space="preserve"> a very strong position.</w:t>
      </w:r>
      <w:r w:rsidR="00BC5851">
        <w:rPr>
          <w:rFonts w:ascii="Times New Roman" w:hAnsi="Times New Roman" w:cs="Times New Roman"/>
          <w:sz w:val="24"/>
          <w:szCs w:val="24"/>
        </w:rPr>
        <w:t xml:space="preserve"> This actually becomes another potential in developing and improving the quality of </w:t>
      </w:r>
      <w:r w:rsidR="00BC5851" w:rsidRPr="00E24423">
        <w:rPr>
          <w:rFonts w:ascii="Times New Roman" w:hAnsi="Times New Roman" w:cs="Times New Roman"/>
          <w:i/>
          <w:sz w:val="24"/>
          <w:szCs w:val="24"/>
        </w:rPr>
        <w:t>madrasah</w:t>
      </w:r>
      <w:r w:rsidR="00BC5851">
        <w:rPr>
          <w:rFonts w:ascii="Times New Roman" w:hAnsi="Times New Roman" w:cs="Times New Roman"/>
          <w:sz w:val="24"/>
          <w:szCs w:val="24"/>
        </w:rPr>
        <w:t xml:space="preserve"> education. Therefore, Muslims must always</w:t>
      </w:r>
      <w:r w:rsidR="00A77922">
        <w:rPr>
          <w:rFonts w:ascii="Times New Roman" w:hAnsi="Times New Roman" w:cs="Times New Roman"/>
          <w:sz w:val="24"/>
          <w:szCs w:val="24"/>
        </w:rPr>
        <w:t xml:space="preserve"> devote all their energy, thoughts, and funds to develop </w:t>
      </w:r>
      <w:r w:rsidR="00A77922" w:rsidRPr="00E24423">
        <w:rPr>
          <w:rFonts w:ascii="Times New Roman" w:hAnsi="Times New Roman" w:cs="Times New Roman"/>
          <w:i/>
          <w:sz w:val="24"/>
          <w:szCs w:val="24"/>
        </w:rPr>
        <w:t>madrasah</w:t>
      </w:r>
      <w:r w:rsidR="00A77922">
        <w:rPr>
          <w:rFonts w:ascii="Times New Roman" w:hAnsi="Times New Roman" w:cs="Times New Roman"/>
          <w:sz w:val="24"/>
          <w:szCs w:val="24"/>
        </w:rPr>
        <w:t xml:space="preserve">. </w:t>
      </w:r>
      <w:r w:rsidR="00A77922" w:rsidRPr="00E24423">
        <w:rPr>
          <w:rFonts w:ascii="Times New Roman" w:hAnsi="Times New Roman" w:cs="Times New Roman"/>
          <w:i/>
          <w:sz w:val="24"/>
          <w:szCs w:val="24"/>
        </w:rPr>
        <w:t>Madrasah Ibtidaiyah</w:t>
      </w:r>
      <w:r w:rsidR="00A77922">
        <w:rPr>
          <w:rFonts w:ascii="Times New Roman" w:hAnsi="Times New Roman" w:cs="Times New Roman"/>
          <w:sz w:val="24"/>
          <w:szCs w:val="24"/>
        </w:rPr>
        <w:t xml:space="preserve"> really need to get more attention because there are so many of them and are located in remote areas. Besides, </w:t>
      </w:r>
      <w:r w:rsidR="00A77922" w:rsidRPr="00E24423">
        <w:rPr>
          <w:rFonts w:ascii="Times New Roman" w:hAnsi="Times New Roman" w:cs="Times New Roman"/>
          <w:i/>
          <w:sz w:val="24"/>
          <w:szCs w:val="24"/>
        </w:rPr>
        <w:t>Madrasah Ibtidaiyah</w:t>
      </w:r>
      <w:r w:rsidR="00A77922">
        <w:rPr>
          <w:rFonts w:ascii="Times New Roman" w:hAnsi="Times New Roman" w:cs="Times New Roman"/>
          <w:sz w:val="24"/>
          <w:szCs w:val="24"/>
        </w:rPr>
        <w:t xml:space="preserve"> are also the first place to formulate scientific foundation and national character that greatly affects the future of students and advancement of a nation.</w:t>
      </w:r>
    </w:p>
    <w:p w:rsidR="003F7F2C" w:rsidRDefault="00B25FC0"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development strategy should be done from the bottom. The Ministry of Religion is responsible for encouraging, stimulating, and facilitating the society to be </w:t>
      </w:r>
      <w:r>
        <w:rPr>
          <w:rFonts w:ascii="Times New Roman" w:hAnsi="Times New Roman" w:cs="Times New Roman"/>
          <w:sz w:val="24"/>
          <w:szCs w:val="24"/>
        </w:rPr>
        <w:lastRenderedPageBreak/>
        <w:t xml:space="preserve">motivated in developing </w:t>
      </w:r>
      <w:r w:rsidRPr="00E24423">
        <w:rPr>
          <w:rFonts w:ascii="Times New Roman" w:hAnsi="Times New Roman" w:cs="Times New Roman"/>
          <w:i/>
          <w:sz w:val="24"/>
          <w:szCs w:val="24"/>
        </w:rPr>
        <w:t>madrasah</w:t>
      </w:r>
      <w:r>
        <w:rPr>
          <w:rFonts w:ascii="Times New Roman" w:hAnsi="Times New Roman" w:cs="Times New Roman"/>
          <w:sz w:val="24"/>
          <w:szCs w:val="24"/>
        </w:rPr>
        <w:t>. They key is to actualize the Muslims potential</w:t>
      </w:r>
      <w:r w:rsidR="00E24423">
        <w:rPr>
          <w:rFonts w:ascii="Times New Roman" w:hAnsi="Times New Roman" w:cs="Times New Roman"/>
          <w:sz w:val="24"/>
          <w:szCs w:val="24"/>
        </w:rPr>
        <w:t xml:space="preserve"> so that they have the spirit in</w:t>
      </w:r>
      <w:r>
        <w:rPr>
          <w:rFonts w:ascii="Times New Roman" w:hAnsi="Times New Roman" w:cs="Times New Roman"/>
          <w:sz w:val="24"/>
          <w:szCs w:val="24"/>
        </w:rPr>
        <w:t xml:space="preserve"> develop</w:t>
      </w:r>
      <w:r w:rsidR="00E24423">
        <w:rPr>
          <w:rFonts w:ascii="Times New Roman" w:hAnsi="Times New Roman" w:cs="Times New Roman"/>
          <w:sz w:val="24"/>
          <w:szCs w:val="24"/>
        </w:rPr>
        <w:t>ing</w:t>
      </w:r>
      <w:r w:rsidR="000F5262">
        <w:rPr>
          <w:rFonts w:ascii="Times New Roman" w:hAnsi="Times New Roman" w:cs="Times New Roman"/>
          <w:sz w:val="24"/>
          <w:szCs w:val="24"/>
          <w:lang w:val="id-ID"/>
        </w:rPr>
        <w:t xml:space="preserve"> </w:t>
      </w:r>
      <w:r w:rsidRPr="00E24423">
        <w:rPr>
          <w:rFonts w:ascii="Times New Roman" w:hAnsi="Times New Roman" w:cs="Times New Roman"/>
          <w:i/>
          <w:sz w:val="24"/>
          <w:szCs w:val="24"/>
        </w:rPr>
        <w:t>madrasah</w:t>
      </w:r>
      <w:r>
        <w:rPr>
          <w:rFonts w:ascii="Times New Roman" w:hAnsi="Times New Roman" w:cs="Times New Roman"/>
          <w:sz w:val="24"/>
          <w:szCs w:val="24"/>
        </w:rPr>
        <w:t xml:space="preserve">. The administrators of the </w:t>
      </w:r>
      <w:r w:rsidRPr="00E24423">
        <w:rPr>
          <w:rFonts w:ascii="Times New Roman" w:hAnsi="Times New Roman" w:cs="Times New Roman"/>
          <w:i/>
          <w:sz w:val="24"/>
          <w:szCs w:val="24"/>
        </w:rPr>
        <w:t>madrasah</w:t>
      </w:r>
      <w:r>
        <w:rPr>
          <w:rFonts w:ascii="Times New Roman" w:hAnsi="Times New Roman" w:cs="Times New Roman"/>
          <w:sz w:val="24"/>
          <w:szCs w:val="24"/>
        </w:rPr>
        <w:t xml:space="preserve"> must also be motivated to create new breakthroughs independently.</w:t>
      </w:r>
      <w:r w:rsidR="00491E63">
        <w:rPr>
          <w:rStyle w:val="FootnoteReference"/>
          <w:rFonts w:ascii="Times New Roman" w:hAnsi="Times New Roman" w:cs="Times New Roman"/>
          <w:sz w:val="24"/>
          <w:szCs w:val="24"/>
        </w:rPr>
        <w:footnoteReference w:id="28"/>
      </w:r>
      <w:r>
        <w:rPr>
          <w:rFonts w:ascii="Times New Roman" w:hAnsi="Times New Roman" w:cs="Times New Roman"/>
          <w:sz w:val="24"/>
          <w:szCs w:val="24"/>
        </w:rPr>
        <w:t xml:space="preserve"> This strategy is “forced” to be taken because the development strategy initiated by the Ministry of Religion is considered ineffective. It is implemented through the following steps:</w:t>
      </w:r>
    </w:p>
    <w:p w:rsidR="00B25FC0" w:rsidRDefault="00B25FC0"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First, </w:t>
      </w:r>
      <w:r w:rsidR="00B038F5">
        <w:rPr>
          <w:rFonts w:ascii="Times New Roman" w:hAnsi="Times New Roman" w:cs="Times New Roman"/>
          <w:sz w:val="24"/>
          <w:szCs w:val="24"/>
        </w:rPr>
        <w:t>improving the quality of all education types and level in Islamic schools in corresponding the science and technology development and the demand of development.</w:t>
      </w:r>
    </w:p>
    <w:p w:rsidR="00B038F5" w:rsidRDefault="00B038F5"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Second,</w:t>
      </w:r>
      <w:r w:rsidR="002E2D16">
        <w:rPr>
          <w:rFonts w:ascii="Times New Roman" w:hAnsi="Times New Roman" w:cs="Times New Roman"/>
          <w:sz w:val="24"/>
          <w:szCs w:val="24"/>
        </w:rPr>
        <w:t xml:space="preserve"> the development of public </w:t>
      </w:r>
      <w:r w:rsidR="002E2D16" w:rsidRPr="00E24423">
        <w:rPr>
          <w:rFonts w:ascii="Times New Roman" w:hAnsi="Times New Roman" w:cs="Times New Roman"/>
          <w:i/>
          <w:sz w:val="24"/>
          <w:szCs w:val="24"/>
        </w:rPr>
        <w:t>madrasah</w:t>
      </w:r>
      <w:r w:rsidR="002E2D16">
        <w:rPr>
          <w:rFonts w:ascii="Times New Roman" w:hAnsi="Times New Roman" w:cs="Times New Roman"/>
          <w:sz w:val="24"/>
          <w:szCs w:val="24"/>
        </w:rPr>
        <w:t xml:space="preserve"> is strived to become a model for private </w:t>
      </w:r>
      <w:r w:rsidR="002E2D16" w:rsidRPr="00E24423">
        <w:rPr>
          <w:rFonts w:ascii="Times New Roman" w:hAnsi="Times New Roman" w:cs="Times New Roman"/>
          <w:i/>
          <w:sz w:val="24"/>
          <w:szCs w:val="24"/>
        </w:rPr>
        <w:t>madrasah</w:t>
      </w:r>
      <w:r w:rsidR="002E2D16">
        <w:rPr>
          <w:rFonts w:ascii="Times New Roman" w:hAnsi="Times New Roman" w:cs="Times New Roman"/>
          <w:sz w:val="24"/>
          <w:szCs w:val="24"/>
        </w:rPr>
        <w:t>, especially in terms of quality.</w:t>
      </w:r>
    </w:p>
    <w:p w:rsidR="00FD7583" w:rsidRDefault="00FD7583"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Third, the development of private </w:t>
      </w:r>
      <w:r w:rsidRPr="00E24423">
        <w:rPr>
          <w:rFonts w:ascii="Times New Roman" w:hAnsi="Times New Roman" w:cs="Times New Roman"/>
          <w:i/>
          <w:sz w:val="24"/>
          <w:szCs w:val="24"/>
        </w:rPr>
        <w:t>madrasah</w:t>
      </w:r>
      <w:r>
        <w:rPr>
          <w:rFonts w:ascii="Times New Roman" w:hAnsi="Times New Roman" w:cs="Times New Roman"/>
          <w:sz w:val="24"/>
          <w:szCs w:val="24"/>
        </w:rPr>
        <w:t xml:space="preserve"> is carried out so that its education system is in accordance with the national education system, and has the same quality as the public</w:t>
      </w:r>
      <w:r w:rsidRPr="00E24423">
        <w:rPr>
          <w:rFonts w:ascii="Times New Roman" w:hAnsi="Times New Roman" w:cs="Times New Roman"/>
          <w:i/>
          <w:sz w:val="24"/>
          <w:szCs w:val="24"/>
        </w:rPr>
        <w:t xml:space="preserve"> madrasah</w:t>
      </w:r>
      <w:r>
        <w:rPr>
          <w:rFonts w:ascii="Times New Roman" w:hAnsi="Times New Roman" w:cs="Times New Roman"/>
          <w:sz w:val="24"/>
          <w:szCs w:val="24"/>
        </w:rPr>
        <w:t>.</w:t>
      </w:r>
      <w:r>
        <w:rPr>
          <w:rStyle w:val="FootnoteReference"/>
          <w:rFonts w:ascii="Times New Roman" w:hAnsi="Times New Roman" w:cs="Times New Roman"/>
          <w:sz w:val="24"/>
          <w:szCs w:val="24"/>
        </w:rPr>
        <w:footnoteReference w:id="29"/>
      </w:r>
    </w:p>
    <w:p w:rsidR="00FD7583" w:rsidRDefault="00FD7583"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key </w:t>
      </w:r>
      <w:r w:rsidR="001314D3">
        <w:rPr>
          <w:rFonts w:ascii="Times New Roman" w:hAnsi="Times New Roman" w:cs="Times New Roman"/>
          <w:sz w:val="24"/>
          <w:szCs w:val="24"/>
        </w:rPr>
        <w:t xml:space="preserve">to every strategy implemented in developing or improving the quality of </w:t>
      </w:r>
      <w:r w:rsidR="001314D3" w:rsidRPr="00E24423">
        <w:rPr>
          <w:rFonts w:ascii="Times New Roman" w:hAnsi="Times New Roman" w:cs="Times New Roman"/>
          <w:i/>
          <w:sz w:val="24"/>
          <w:szCs w:val="24"/>
        </w:rPr>
        <w:t>madrasah</w:t>
      </w:r>
      <w:r w:rsidR="001314D3">
        <w:rPr>
          <w:rFonts w:ascii="Times New Roman" w:hAnsi="Times New Roman" w:cs="Times New Roman"/>
          <w:sz w:val="24"/>
          <w:szCs w:val="24"/>
        </w:rPr>
        <w:t xml:space="preserve"> education is continuous innovation. Indeed, in general, the condition of</w:t>
      </w:r>
      <w:r w:rsidR="00082245">
        <w:rPr>
          <w:rFonts w:ascii="Times New Roman" w:hAnsi="Times New Roman" w:cs="Times New Roman"/>
          <w:sz w:val="24"/>
          <w:szCs w:val="24"/>
          <w:lang w:val="id-ID"/>
        </w:rPr>
        <w:t xml:space="preserve"> </w:t>
      </w:r>
      <w:r w:rsidR="000C6870" w:rsidRPr="00E24423">
        <w:rPr>
          <w:rFonts w:ascii="Times New Roman" w:hAnsi="Times New Roman" w:cs="Times New Roman"/>
          <w:i/>
          <w:sz w:val="24"/>
          <w:szCs w:val="24"/>
        </w:rPr>
        <w:t>madrasah</w:t>
      </w:r>
      <w:r w:rsidR="000C6870">
        <w:rPr>
          <w:rFonts w:ascii="Times New Roman" w:hAnsi="Times New Roman" w:cs="Times New Roman"/>
          <w:sz w:val="24"/>
          <w:szCs w:val="24"/>
        </w:rPr>
        <w:t xml:space="preserve">, seen from the learning facilities, the quality of educators and education personnel as well as </w:t>
      </w:r>
      <w:r w:rsidR="000C6870" w:rsidRPr="00E24423">
        <w:rPr>
          <w:rFonts w:ascii="Times New Roman" w:hAnsi="Times New Roman" w:cs="Times New Roman"/>
          <w:i/>
          <w:sz w:val="24"/>
          <w:szCs w:val="24"/>
        </w:rPr>
        <w:t>madrasah</w:t>
      </w:r>
      <w:r w:rsidR="000C6870">
        <w:rPr>
          <w:rFonts w:ascii="Times New Roman" w:hAnsi="Times New Roman" w:cs="Times New Roman"/>
          <w:sz w:val="24"/>
          <w:szCs w:val="24"/>
        </w:rPr>
        <w:t xml:space="preserve"> funding, is still concerning compared to</w:t>
      </w:r>
      <w:r w:rsidR="00873FF4">
        <w:rPr>
          <w:rFonts w:ascii="Times New Roman" w:hAnsi="Times New Roman" w:cs="Times New Roman"/>
          <w:sz w:val="24"/>
          <w:szCs w:val="24"/>
        </w:rPr>
        <w:t xml:space="preserve"> public</w:t>
      </w:r>
      <w:r w:rsidR="000C6870">
        <w:rPr>
          <w:rFonts w:ascii="Times New Roman" w:hAnsi="Times New Roman" w:cs="Times New Roman"/>
          <w:sz w:val="24"/>
          <w:szCs w:val="24"/>
        </w:rPr>
        <w:t xml:space="preserve"> school</w:t>
      </w:r>
      <w:r w:rsidR="00873FF4">
        <w:rPr>
          <w:rFonts w:ascii="Times New Roman" w:hAnsi="Times New Roman" w:cs="Times New Roman"/>
          <w:sz w:val="24"/>
          <w:szCs w:val="24"/>
        </w:rPr>
        <w:t xml:space="preserve"> institution. It causes the weak competitiveness of </w:t>
      </w:r>
      <w:r w:rsidR="00873FF4" w:rsidRPr="00E24423">
        <w:rPr>
          <w:rFonts w:ascii="Times New Roman" w:hAnsi="Times New Roman" w:cs="Times New Roman"/>
          <w:i/>
          <w:sz w:val="24"/>
          <w:szCs w:val="24"/>
        </w:rPr>
        <w:t>madrasah</w:t>
      </w:r>
      <w:r w:rsidR="00873FF4">
        <w:rPr>
          <w:rFonts w:ascii="Times New Roman" w:hAnsi="Times New Roman" w:cs="Times New Roman"/>
          <w:sz w:val="24"/>
          <w:szCs w:val="24"/>
        </w:rPr>
        <w:t>, which then obtaining less attention from the society compared to public school.</w:t>
      </w:r>
    </w:p>
    <w:p w:rsidR="00044342" w:rsidRDefault="00044342"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However, it does not mean that </w:t>
      </w:r>
      <w:r w:rsidRPr="00E24423">
        <w:rPr>
          <w:rFonts w:ascii="Times New Roman" w:hAnsi="Times New Roman" w:cs="Times New Roman"/>
          <w:i/>
          <w:sz w:val="24"/>
          <w:szCs w:val="24"/>
        </w:rPr>
        <w:t>madrasah</w:t>
      </w:r>
      <w:r w:rsidR="005428B8">
        <w:rPr>
          <w:rFonts w:ascii="Times New Roman" w:hAnsi="Times New Roman" w:cs="Times New Roman"/>
          <w:i/>
          <w:sz w:val="24"/>
          <w:szCs w:val="24"/>
          <w:lang w:val="id-ID"/>
        </w:rPr>
        <w:t xml:space="preserve"> </w:t>
      </w:r>
      <w:r w:rsidR="00E24423">
        <w:rPr>
          <w:rFonts w:ascii="Times New Roman" w:hAnsi="Times New Roman" w:cs="Times New Roman"/>
          <w:sz w:val="24"/>
          <w:szCs w:val="24"/>
        </w:rPr>
        <w:t>have</w:t>
      </w:r>
      <w:r w:rsidR="00CD11D5">
        <w:rPr>
          <w:rFonts w:ascii="Times New Roman" w:hAnsi="Times New Roman" w:cs="Times New Roman"/>
          <w:sz w:val="24"/>
          <w:szCs w:val="24"/>
        </w:rPr>
        <w:t xml:space="preserve"> no competitiveness at all. T</w:t>
      </w:r>
      <w:r>
        <w:rPr>
          <w:rFonts w:ascii="Times New Roman" w:hAnsi="Times New Roman" w:cs="Times New Roman"/>
          <w:sz w:val="24"/>
          <w:szCs w:val="24"/>
        </w:rPr>
        <w:t>he research conducted by Imam T</w:t>
      </w:r>
      <w:r w:rsidR="00386A1F">
        <w:rPr>
          <w:rFonts w:ascii="Times New Roman" w:hAnsi="Times New Roman" w:cs="Times New Roman"/>
          <w:sz w:val="24"/>
          <w:szCs w:val="24"/>
        </w:rPr>
        <w:t xml:space="preserve">holkhah shows that </w:t>
      </w:r>
      <w:r w:rsidR="00386A1F" w:rsidRPr="00386A1F">
        <w:rPr>
          <w:rFonts w:ascii="Times New Roman" w:hAnsi="Times New Roman" w:cs="Times New Roman"/>
          <w:i/>
          <w:sz w:val="24"/>
          <w:szCs w:val="24"/>
        </w:rPr>
        <w:t>madrasah</w:t>
      </w:r>
      <w:r w:rsidR="00386A1F">
        <w:rPr>
          <w:rFonts w:ascii="Times New Roman" w:hAnsi="Times New Roman" w:cs="Times New Roman"/>
          <w:sz w:val="24"/>
          <w:szCs w:val="24"/>
        </w:rPr>
        <w:t xml:space="preserve"> have</w:t>
      </w:r>
      <w:r w:rsidR="00CD11D5">
        <w:rPr>
          <w:rFonts w:ascii="Times New Roman" w:hAnsi="Times New Roman" w:cs="Times New Roman"/>
          <w:sz w:val="24"/>
          <w:szCs w:val="24"/>
        </w:rPr>
        <w:t xml:space="preserve"> high competitiveness, such as State </w:t>
      </w:r>
      <w:r w:rsidR="00CD11D5" w:rsidRPr="00386A1F">
        <w:rPr>
          <w:rFonts w:ascii="Times New Roman" w:hAnsi="Times New Roman" w:cs="Times New Roman"/>
          <w:i/>
          <w:sz w:val="24"/>
          <w:szCs w:val="24"/>
        </w:rPr>
        <w:t>Madrasah Ibtidaiyah</w:t>
      </w:r>
      <w:r w:rsidR="005428B8">
        <w:rPr>
          <w:rFonts w:ascii="Times New Roman" w:hAnsi="Times New Roman" w:cs="Times New Roman"/>
          <w:i/>
          <w:sz w:val="24"/>
          <w:szCs w:val="24"/>
          <w:lang w:val="id-ID"/>
        </w:rPr>
        <w:t xml:space="preserve"> </w:t>
      </w:r>
      <w:r w:rsidR="00CD11D5">
        <w:rPr>
          <w:rFonts w:ascii="Times New Roman" w:hAnsi="Times New Roman" w:cs="Times New Roman"/>
          <w:sz w:val="24"/>
          <w:szCs w:val="24"/>
        </w:rPr>
        <w:t xml:space="preserve">Madiun. The high competitiveness is shown by the increasing number of prospective students enrolling in and the large number of prospective students rejected by this </w:t>
      </w:r>
      <w:r w:rsidR="00CD11D5" w:rsidRPr="00386A1F">
        <w:rPr>
          <w:rFonts w:ascii="Times New Roman" w:hAnsi="Times New Roman" w:cs="Times New Roman"/>
          <w:i/>
          <w:sz w:val="24"/>
          <w:szCs w:val="24"/>
        </w:rPr>
        <w:t>madrasah</w:t>
      </w:r>
      <w:r w:rsidR="00CD11D5">
        <w:rPr>
          <w:rFonts w:ascii="Times New Roman" w:hAnsi="Times New Roman" w:cs="Times New Roman"/>
          <w:sz w:val="24"/>
          <w:szCs w:val="24"/>
        </w:rPr>
        <w:t>.</w:t>
      </w:r>
      <w:r w:rsidR="008550D1">
        <w:rPr>
          <w:rFonts w:ascii="Times New Roman" w:hAnsi="Times New Roman" w:cs="Times New Roman"/>
          <w:sz w:val="24"/>
          <w:szCs w:val="24"/>
        </w:rPr>
        <w:t xml:space="preserve"> On the other hand, some elementary schools around the </w:t>
      </w:r>
      <w:r w:rsidR="008550D1" w:rsidRPr="00386A1F">
        <w:rPr>
          <w:rFonts w:ascii="Times New Roman" w:hAnsi="Times New Roman" w:cs="Times New Roman"/>
          <w:i/>
          <w:sz w:val="24"/>
          <w:szCs w:val="24"/>
        </w:rPr>
        <w:t>madrasah</w:t>
      </w:r>
      <w:r w:rsidR="00386A1F">
        <w:rPr>
          <w:rFonts w:ascii="Times New Roman" w:hAnsi="Times New Roman" w:cs="Times New Roman"/>
          <w:sz w:val="24"/>
          <w:szCs w:val="24"/>
        </w:rPr>
        <w:t xml:space="preserve"> reportedly have</w:t>
      </w:r>
      <w:r w:rsidR="008550D1">
        <w:rPr>
          <w:rFonts w:ascii="Times New Roman" w:hAnsi="Times New Roman" w:cs="Times New Roman"/>
          <w:sz w:val="24"/>
          <w:szCs w:val="24"/>
        </w:rPr>
        <w:t xml:space="preserve"> difficulty to meet the quota of students enrolling the school. In fact, in some schools, due to the lack of students who enrolling, the Education Office then makes a policy to combine several elementary schools in </w:t>
      </w:r>
      <w:r w:rsidR="008550D1">
        <w:rPr>
          <w:rFonts w:ascii="Times New Roman" w:hAnsi="Times New Roman" w:cs="Times New Roman"/>
          <w:sz w:val="24"/>
          <w:szCs w:val="24"/>
        </w:rPr>
        <w:lastRenderedPageBreak/>
        <w:t>Madiun.</w:t>
      </w:r>
      <w:r w:rsidR="00F8440E">
        <w:rPr>
          <w:rStyle w:val="FootnoteReference"/>
          <w:rFonts w:ascii="Times New Roman" w:hAnsi="Times New Roman" w:cs="Times New Roman"/>
          <w:sz w:val="24"/>
          <w:szCs w:val="24"/>
        </w:rPr>
        <w:footnoteReference w:id="30"/>
      </w:r>
      <w:r w:rsidR="008550D1">
        <w:rPr>
          <w:rFonts w:ascii="Times New Roman" w:hAnsi="Times New Roman" w:cs="Times New Roman"/>
          <w:sz w:val="24"/>
          <w:szCs w:val="24"/>
        </w:rPr>
        <w:t xml:space="preserve"> The competitiveness of State </w:t>
      </w:r>
      <w:r w:rsidR="008550D1" w:rsidRPr="00386A1F">
        <w:rPr>
          <w:rFonts w:ascii="Times New Roman" w:hAnsi="Times New Roman" w:cs="Times New Roman"/>
          <w:i/>
          <w:sz w:val="24"/>
          <w:szCs w:val="24"/>
        </w:rPr>
        <w:t>Madrasah Ibtidaiyah</w:t>
      </w:r>
      <w:r w:rsidR="005428B8">
        <w:rPr>
          <w:rFonts w:ascii="Times New Roman" w:hAnsi="Times New Roman" w:cs="Times New Roman"/>
          <w:i/>
          <w:sz w:val="24"/>
          <w:szCs w:val="24"/>
          <w:lang w:val="id-ID"/>
        </w:rPr>
        <w:t xml:space="preserve"> </w:t>
      </w:r>
      <w:r w:rsidR="008550D1">
        <w:rPr>
          <w:rFonts w:ascii="Times New Roman" w:hAnsi="Times New Roman" w:cs="Times New Roman"/>
          <w:sz w:val="24"/>
          <w:szCs w:val="24"/>
        </w:rPr>
        <w:t xml:space="preserve">Madiun is certainly achieved by continuous innovation so that it can be categorized as a flagship </w:t>
      </w:r>
      <w:r w:rsidR="008550D1" w:rsidRPr="00386A1F">
        <w:rPr>
          <w:rFonts w:ascii="Times New Roman" w:hAnsi="Times New Roman" w:cs="Times New Roman"/>
          <w:i/>
          <w:sz w:val="24"/>
          <w:szCs w:val="24"/>
        </w:rPr>
        <w:t>madrasah</w:t>
      </w:r>
      <w:r w:rsidR="008550D1">
        <w:rPr>
          <w:rFonts w:ascii="Times New Roman" w:hAnsi="Times New Roman" w:cs="Times New Roman"/>
          <w:sz w:val="24"/>
          <w:szCs w:val="24"/>
        </w:rPr>
        <w:t xml:space="preserve">. Another example of flagship </w:t>
      </w:r>
      <w:r w:rsidR="008550D1" w:rsidRPr="00386A1F">
        <w:rPr>
          <w:rFonts w:ascii="Times New Roman" w:hAnsi="Times New Roman" w:cs="Times New Roman"/>
          <w:i/>
          <w:sz w:val="24"/>
          <w:szCs w:val="24"/>
        </w:rPr>
        <w:t>madrasah</w:t>
      </w:r>
      <w:r w:rsidR="008550D1">
        <w:rPr>
          <w:rFonts w:ascii="Times New Roman" w:hAnsi="Times New Roman" w:cs="Times New Roman"/>
          <w:sz w:val="24"/>
          <w:szCs w:val="24"/>
        </w:rPr>
        <w:t xml:space="preserve"> is State </w:t>
      </w:r>
      <w:r w:rsidR="008550D1" w:rsidRPr="00386A1F">
        <w:rPr>
          <w:rFonts w:ascii="Times New Roman" w:hAnsi="Times New Roman" w:cs="Times New Roman"/>
          <w:i/>
          <w:sz w:val="24"/>
          <w:szCs w:val="24"/>
        </w:rPr>
        <w:t>Madrasah Ibtidaiyah</w:t>
      </w:r>
      <w:r w:rsidR="008550D1">
        <w:rPr>
          <w:rFonts w:ascii="Times New Roman" w:hAnsi="Times New Roman" w:cs="Times New Roman"/>
          <w:sz w:val="24"/>
          <w:szCs w:val="24"/>
        </w:rPr>
        <w:t xml:space="preserve"> Malang.</w:t>
      </w:r>
    </w:p>
    <w:p w:rsidR="00F8440E" w:rsidRDefault="00F8440E" w:rsidP="00D260D5">
      <w:pPr>
        <w:spacing w:after="0" w:line="360" w:lineRule="auto"/>
        <w:ind w:firstLine="720"/>
        <w:jc w:val="both"/>
        <w:rPr>
          <w:rFonts w:ascii="Times New Roman" w:hAnsi="Times New Roman" w:cs="Times New Roman"/>
          <w:sz w:val="24"/>
          <w:szCs w:val="24"/>
        </w:rPr>
      </w:pPr>
      <w:r w:rsidRPr="00386A1F">
        <w:rPr>
          <w:rFonts w:ascii="Times New Roman" w:hAnsi="Times New Roman" w:cs="Times New Roman"/>
          <w:i/>
          <w:sz w:val="24"/>
          <w:szCs w:val="24"/>
        </w:rPr>
        <w:t>Madrasah Ibtidaiyah</w:t>
      </w:r>
      <w:r>
        <w:rPr>
          <w:rFonts w:ascii="Times New Roman" w:hAnsi="Times New Roman" w:cs="Times New Roman"/>
          <w:sz w:val="24"/>
          <w:szCs w:val="24"/>
        </w:rPr>
        <w:t xml:space="preserve"> education as a form of Islamic education</w:t>
      </w:r>
      <w:r w:rsidR="00386A1F">
        <w:rPr>
          <w:rFonts w:ascii="Times New Roman" w:hAnsi="Times New Roman" w:cs="Times New Roman"/>
          <w:sz w:val="24"/>
          <w:szCs w:val="24"/>
        </w:rPr>
        <w:t xml:space="preserve"> in the digital era are</w:t>
      </w:r>
      <w:r w:rsidR="002F2337">
        <w:rPr>
          <w:rFonts w:ascii="Times New Roman" w:hAnsi="Times New Roman" w:cs="Times New Roman"/>
          <w:sz w:val="24"/>
          <w:szCs w:val="24"/>
        </w:rPr>
        <w:t xml:space="preserve"> intended to build a skillful Muslims generation in order to live well, safely, prosperously, and harmoniously. The education formulation is designed to train and guide each individual Muslim to be proficient in Islamic knowledge and its practice and also in applied-based practical science to manage natural resources.</w:t>
      </w:r>
      <w:r w:rsidR="00722A9A">
        <w:rPr>
          <w:rFonts w:ascii="Times New Roman" w:hAnsi="Times New Roman" w:cs="Times New Roman"/>
          <w:sz w:val="24"/>
          <w:szCs w:val="24"/>
        </w:rPr>
        <w:t xml:space="preserve"> Through education, students are educated in spiritual aspects that are closely related to faith and character, as well as </w:t>
      </w:r>
      <w:r w:rsidR="001417FF">
        <w:rPr>
          <w:rFonts w:ascii="Times New Roman" w:hAnsi="Times New Roman" w:cs="Times New Roman"/>
          <w:sz w:val="24"/>
          <w:szCs w:val="24"/>
        </w:rPr>
        <w:t>physical aspects rel</w:t>
      </w:r>
      <w:r w:rsidR="00F472CB">
        <w:rPr>
          <w:rFonts w:ascii="Times New Roman" w:hAnsi="Times New Roman" w:cs="Times New Roman"/>
          <w:sz w:val="24"/>
          <w:szCs w:val="24"/>
        </w:rPr>
        <w:t xml:space="preserve">ated to work skills as their </w:t>
      </w:r>
      <w:r w:rsidR="001417FF">
        <w:rPr>
          <w:rFonts w:ascii="Times New Roman" w:hAnsi="Times New Roman" w:cs="Times New Roman"/>
          <w:sz w:val="24"/>
          <w:szCs w:val="24"/>
        </w:rPr>
        <w:t>personal responsibility.</w:t>
      </w:r>
    </w:p>
    <w:p w:rsidR="001417FF" w:rsidRDefault="000C12E4"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These noble ideals will be realized when the educational management is able to maximize the positive potential contained in digital and minimize the negative aspects. Teachers should innovate the learning by utilizing the digital media. This digital technology has influenced almost all dimensions of human life, including the students. It is not a right choice to keep students away from digital technology. But letting them to be dependent to digital technology wi</w:t>
      </w:r>
      <w:r w:rsidR="00E11147">
        <w:rPr>
          <w:rFonts w:ascii="Times New Roman" w:hAnsi="Times New Roman" w:cs="Times New Roman"/>
          <w:sz w:val="24"/>
          <w:szCs w:val="24"/>
        </w:rPr>
        <w:t>thout control and guidance is a very risky step. The perfect step is to utilize digital technology for education development of children by creating digital-based content strategies and learning models that have a big vision to realize the next Muslims generation who succeeded in the world and hereafter.</w:t>
      </w:r>
      <w:r w:rsidR="00E11147">
        <w:rPr>
          <w:rStyle w:val="FootnoteReference"/>
          <w:rFonts w:ascii="Times New Roman" w:hAnsi="Times New Roman" w:cs="Times New Roman"/>
          <w:sz w:val="24"/>
          <w:szCs w:val="24"/>
        </w:rPr>
        <w:footnoteReference w:id="31"/>
      </w:r>
    </w:p>
    <w:p w:rsidR="00250D3E" w:rsidRDefault="00250D3E" w:rsidP="00843D58">
      <w:pPr>
        <w:spacing w:after="0" w:line="240" w:lineRule="auto"/>
        <w:jc w:val="both"/>
        <w:rPr>
          <w:rFonts w:ascii="Times New Roman" w:hAnsi="Times New Roman" w:cs="Times New Roman"/>
          <w:sz w:val="24"/>
          <w:szCs w:val="24"/>
        </w:rPr>
      </w:pPr>
    </w:p>
    <w:p w:rsidR="001A0C2E" w:rsidRPr="00062168" w:rsidRDefault="001A0C2E" w:rsidP="00D260D5">
      <w:pPr>
        <w:spacing w:after="0" w:line="360" w:lineRule="auto"/>
        <w:jc w:val="both"/>
        <w:rPr>
          <w:rFonts w:ascii="Times New Roman" w:hAnsi="Times New Roman" w:cs="Times New Roman"/>
          <w:b/>
          <w:sz w:val="24"/>
          <w:szCs w:val="24"/>
        </w:rPr>
      </w:pPr>
      <w:r w:rsidRPr="00062168">
        <w:rPr>
          <w:rFonts w:ascii="Times New Roman" w:hAnsi="Times New Roman" w:cs="Times New Roman"/>
          <w:b/>
          <w:sz w:val="24"/>
          <w:szCs w:val="24"/>
        </w:rPr>
        <w:t xml:space="preserve">Local Wisdom and Learning in </w:t>
      </w:r>
      <w:r w:rsidRPr="00386A1F">
        <w:rPr>
          <w:rFonts w:ascii="Times New Roman" w:hAnsi="Times New Roman" w:cs="Times New Roman"/>
          <w:b/>
          <w:i/>
          <w:sz w:val="24"/>
          <w:szCs w:val="24"/>
        </w:rPr>
        <w:t>Madrasah Ibtidaiyah</w:t>
      </w:r>
    </w:p>
    <w:p w:rsidR="00062168" w:rsidRDefault="001A0C2E"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One of t</w:t>
      </w:r>
      <w:r w:rsidR="005D3C8B">
        <w:rPr>
          <w:rFonts w:ascii="Times New Roman" w:hAnsi="Times New Roman" w:cs="Times New Roman"/>
          <w:sz w:val="24"/>
          <w:szCs w:val="24"/>
        </w:rPr>
        <w:t xml:space="preserve">he learning innovations implemented in </w:t>
      </w:r>
      <w:r w:rsidR="005D3C8B" w:rsidRPr="00386A1F">
        <w:rPr>
          <w:rFonts w:ascii="Times New Roman" w:hAnsi="Times New Roman" w:cs="Times New Roman"/>
          <w:i/>
          <w:sz w:val="24"/>
          <w:szCs w:val="24"/>
        </w:rPr>
        <w:t>Madrasah Ibtidaiyah</w:t>
      </w:r>
      <w:r w:rsidR="005D3C8B">
        <w:rPr>
          <w:rFonts w:ascii="Times New Roman" w:hAnsi="Times New Roman" w:cs="Times New Roman"/>
          <w:sz w:val="24"/>
          <w:szCs w:val="24"/>
        </w:rPr>
        <w:t xml:space="preserve"> either public or private </w:t>
      </w:r>
      <w:r w:rsidR="005D3C8B" w:rsidRPr="00386A1F">
        <w:rPr>
          <w:rFonts w:ascii="Times New Roman" w:hAnsi="Times New Roman" w:cs="Times New Roman"/>
          <w:i/>
          <w:sz w:val="24"/>
          <w:szCs w:val="24"/>
        </w:rPr>
        <w:t>madrasah</w:t>
      </w:r>
      <w:r w:rsidR="005D3C8B">
        <w:rPr>
          <w:rFonts w:ascii="Times New Roman" w:hAnsi="Times New Roman" w:cs="Times New Roman"/>
          <w:sz w:val="24"/>
          <w:szCs w:val="24"/>
        </w:rPr>
        <w:t xml:space="preserve"> in digital era, is local wisdom-based learning. </w:t>
      </w:r>
      <w:r w:rsidR="00646BA6">
        <w:rPr>
          <w:rFonts w:ascii="Times New Roman" w:hAnsi="Times New Roman" w:cs="Times New Roman"/>
          <w:sz w:val="24"/>
          <w:szCs w:val="24"/>
        </w:rPr>
        <w:t xml:space="preserve">In today’s digital era, students can learn at any time and any place. In this case, learning is authentic and individual based. However, the popular learning strategies used in Indonesia nowadays are the traditional learning, a class-based (classical) learning using </w:t>
      </w:r>
      <w:r w:rsidR="00646BA6">
        <w:rPr>
          <w:rFonts w:ascii="Times New Roman" w:hAnsi="Times New Roman" w:cs="Times New Roman"/>
          <w:sz w:val="24"/>
          <w:szCs w:val="24"/>
        </w:rPr>
        <w:lastRenderedPageBreak/>
        <w:t>the lecture method. In classical learning, the learning process is attached by time and space dimensions. It means that students and teacher must be in particular time and space to carry out learning activities.</w:t>
      </w:r>
    </w:p>
    <w:p w:rsidR="00062168" w:rsidRDefault="00062168"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It is necessary to find alternative strategies for classical learning to overcome these problems without eliminating social bonds between students and classmates, as well as students and teacher. </w:t>
      </w:r>
      <w:r w:rsidR="00E162EB">
        <w:rPr>
          <w:rFonts w:ascii="Times New Roman" w:hAnsi="Times New Roman" w:cs="Times New Roman"/>
          <w:sz w:val="24"/>
          <w:szCs w:val="24"/>
        </w:rPr>
        <w:t xml:space="preserve">Though teachers should not be the only leaning source, especially in today’s era, where learning sources can be easily obtained through information technology. It is undeniable that digital era has positive </w:t>
      </w:r>
      <w:r w:rsidR="008543D5">
        <w:rPr>
          <w:rFonts w:ascii="Times New Roman" w:hAnsi="Times New Roman" w:cs="Times New Roman"/>
          <w:sz w:val="24"/>
          <w:szCs w:val="24"/>
        </w:rPr>
        <w:t>impact to education. F</w:t>
      </w:r>
      <w:r w:rsidR="004036A7">
        <w:rPr>
          <w:rFonts w:ascii="Times New Roman" w:hAnsi="Times New Roman" w:cs="Times New Roman"/>
          <w:sz w:val="24"/>
          <w:szCs w:val="24"/>
        </w:rPr>
        <w:t xml:space="preserve">or instance the presence of alternatives learning sources and media. </w:t>
      </w:r>
      <w:r w:rsidR="008543D5">
        <w:rPr>
          <w:rFonts w:ascii="Times New Roman" w:hAnsi="Times New Roman" w:cs="Times New Roman"/>
          <w:sz w:val="24"/>
          <w:szCs w:val="24"/>
        </w:rPr>
        <w:t>Learning activity that used to be done only in the classroom, has now begun to be replaced by online means. Online learning is the implementation of learning process which is fully performed by using internet technology and does not require any face-to-face activities. In this lea</w:t>
      </w:r>
      <w:r w:rsidR="00386A1F">
        <w:rPr>
          <w:rFonts w:ascii="Times New Roman" w:hAnsi="Times New Roman" w:cs="Times New Roman"/>
          <w:sz w:val="24"/>
          <w:szCs w:val="24"/>
        </w:rPr>
        <w:t>r</w:t>
      </w:r>
      <w:r w:rsidR="008543D5">
        <w:rPr>
          <w:rFonts w:ascii="Times New Roman" w:hAnsi="Times New Roman" w:cs="Times New Roman"/>
          <w:sz w:val="24"/>
          <w:szCs w:val="24"/>
        </w:rPr>
        <w:t>ning, students can learn directly (synchronous) or indirectly (asynchronous) from anywhere.</w:t>
      </w:r>
      <w:r w:rsidR="008543D5">
        <w:rPr>
          <w:rStyle w:val="FootnoteReference"/>
          <w:rFonts w:ascii="Times New Roman" w:hAnsi="Times New Roman" w:cs="Times New Roman"/>
          <w:sz w:val="24"/>
          <w:szCs w:val="24"/>
        </w:rPr>
        <w:footnoteReference w:id="32"/>
      </w:r>
    </w:p>
    <w:p w:rsidR="008543D5" w:rsidRDefault="008543D5"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Learning in </w:t>
      </w:r>
      <w:r w:rsidRPr="00386A1F">
        <w:rPr>
          <w:rFonts w:ascii="Times New Roman" w:hAnsi="Times New Roman" w:cs="Times New Roman"/>
          <w:i/>
          <w:sz w:val="24"/>
          <w:szCs w:val="24"/>
        </w:rPr>
        <w:t>Madrasah Ibtidaiyah</w:t>
      </w:r>
      <w:r>
        <w:rPr>
          <w:rFonts w:ascii="Times New Roman" w:hAnsi="Times New Roman" w:cs="Times New Roman"/>
          <w:sz w:val="24"/>
          <w:szCs w:val="24"/>
        </w:rPr>
        <w:t xml:space="preserve"> in digital era must be adaptable with the challenges of the era. </w:t>
      </w:r>
      <w:r w:rsidR="00B3321A">
        <w:rPr>
          <w:rFonts w:ascii="Times New Roman" w:hAnsi="Times New Roman" w:cs="Times New Roman"/>
          <w:sz w:val="24"/>
          <w:szCs w:val="24"/>
        </w:rPr>
        <w:t xml:space="preserve">The digital era is characterized by information technology. The use of information technology in learning process of </w:t>
      </w:r>
      <w:r w:rsidR="00B3321A" w:rsidRPr="00386A1F">
        <w:rPr>
          <w:rFonts w:ascii="Times New Roman" w:hAnsi="Times New Roman" w:cs="Times New Roman"/>
          <w:i/>
          <w:sz w:val="24"/>
          <w:szCs w:val="24"/>
        </w:rPr>
        <w:t>Madrasah Ibtidaiyah</w:t>
      </w:r>
      <w:r w:rsidR="00B3321A">
        <w:rPr>
          <w:rFonts w:ascii="Times New Roman" w:hAnsi="Times New Roman" w:cs="Times New Roman"/>
          <w:sz w:val="24"/>
          <w:szCs w:val="24"/>
        </w:rPr>
        <w:t xml:space="preserve"> provides many advantages, </w:t>
      </w:r>
      <w:r w:rsidR="00F64A87">
        <w:rPr>
          <w:rFonts w:ascii="Times New Roman" w:hAnsi="Times New Roman" w:cs="Times New Roman"/>
          <w:sz w:val="24"/>
          <w:szCs w:val="24"/>
        </w:rPr>
        <w:t xml:space="preserve">both for </w:t>
      </w:r>
      <w:r w:rsidR="00B3321A">
        <w:rPr>
          <w:rFonts w:ascii="Times New Roman" w:hAnsi="Times New Roman" w:cs="Times New Roman"/>
          <w:sz w:val="24"/>
          <w:szCs w:val="24"/>
        </w:rPr>
        <w:t>teachers</w:t>
      </w:r>
      <w:r w:rsidR="00F64A87">
        <w:rPr>
          <w:rFonts w:ascii="Times New Roman" w:hAnsi="Times New Roman" w:cs="Times New Roman"/>
          <w:sz w:val="24"/>
          <w:szCs w:val="24"/>
        </w:rPr>
        <w:t xml:space="preserve"> and students</w:t>
      </w:r>
      <w:r w:rsidR="00B3321A">
        <w:rPr>
          <w:rFonts w:ascii="Times New Roman" w:hAnsi="Times New Roman" w:cs="Times New Roman"/>
          <w:sz w:val="24"/>
          <w:szCs w:val="24"/>
        </w:rPr>
        <w:t>, such as time effectiveness, accessible, interesting and inexpensive</w:t>
      </w:r>
      <w:r w:rsidR="00F64A87">
        <w:rPr>
          <w:rFonts w:ascii="Times New Roman" w:hAnsi="Times New Roman" w:cs="Times New Roman"/>
          <w:sz w:val="24"/>
          <w:szCs w:val="24"/>
        </w:rPr>
        <w:t xml:space="preserve"> learning material. Students also have more curiosity due to the information technology. In learning process there are communications between students, as well as students and teacher causing creatively problems solving.</w:t>
      </w:r>
    </w:p>
    <w:p w:rsidR="008755F8" w:rsidRDefault="008755F8" w:rsidP="005A32E4">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digital era requires teachers to utilized information and communication technology for self-development. </w:t>
      </w:r>
      <w:r w:rsidR="004A0DD6">
        <w:rPr>
          <w:rFonts w:ascii="Times New Roman" w:hAnsi="Times New Roman" w:cs="Times New Roman"/>
          <w:sz w:val="24"/>
          <w:szCs w:val="24"/>
        </w:rPr>
        <w:t>Teacher</w:t>
      </w:r>
      <w:r w:rsidR="00386A1F">
        <w:rPr>
          <w:rFonts w:ascii="Times New Roman" w:hAnsi="Times New Roman" w:cs="Times New Roman"/>
          <w:sz w:val="24"/>
          <w:szCs w:val="24"/>
        </w:rPr>
        <w:t>s</w:t>
      </w:r>
      <w:r w:rsidR="004A0DD6">
        <w:rPr>
          <w:rFonts w:ascii="Times New Roman" w:hAnsi="Times New Roman" w:cs="Times New Roman"/>
          <w:sz w:val="24"/>
          <w:szCs w:val="24"/>
        </w:rPr>
        <w:t xml:space="preserve"> must know the recent information technology. Teachers of Islamic Education should continuously make learning innovation because students nowadays are closely related to digital technology. Since students quickly obtain the information, the teacher should do the same things, otherwise </w:t>
      </w:r>
      <w:r w:rsidR="004A0DD6">
        <w:rPr>
          <w:rFonts w:ascii="Times New Roman" w:hAnsi="Times New Roman" w:cs="Times New Roman"/>
          <w:sz w:val="24"/>
          <w:szCs w:val="24"/>
        </w:rPr>
        <w:lastRenderedPageBreak/>
        <w:t xml:space="preserve">students will have trust “erosion” toward the teachers. </w:t>
      </w:r>
      <w:r w:rsidR="008E249A">
        <w:rPr>
          <w:rFonts w:ascii="Times New Roman" w:hAnsi="Times New Roman" w:cs="Times New Roman"/>
          <w:sz w:val="24"/>
          <w:szCs w:val="24"/>
        </w:rPr>
        <w:t>Thereby, the teachers must follow the development of technology-based learning, must not avoid and ignore it.</w:t>
      </w:r>
      <w:r w:rsidR="00DF33C8">
        <w:rPr>
          <w:rStyle w:val="FootnoteReference"/>
          <w:rFonts w:ascii="Times New Roman" w:hAnsi="Times New Roman" w:cs="Times New Roman"/>
          <w:sz w:val="24"/>
          <w:szCs w:val="24"/>
        </w:rPr>
        <w:footnoteReference w:id="33"/>
      </w:r>
    </w:p>
    <w:p w:rsidR="00601CD8" w:rsidRDefault="00601CD8"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use of information technology </w:t>
      </w:r>
      <w:r w:rsidR="00B458DA">
        <w:rPr>
          <w:rFonts w:ascii="Times New Roman" w:hAnsi="Times New Roman" w:cs="Times New Roman"/>
          <w:sz w:val="24"/>
          <w:szCs w:val="24"/>
        </w:rPr>
        <w:t xml:space="preserve">in learning should pay attention to student competencies, especially related to character building. This character building issue should be a special concern of all parties involved in </w:t>
      </w:r>
      <w:r w:rsidR="00B458DA" w:rsidRPr="00386A1F">
        <w:rPr>
          <w:rFonts w:ascii="Times New Roman" w:hAnsi="Times New Roman" w:cs="Times New Roman"/>
          <w:i/>
          <w:sz w:val="24"/>
          <w:szCs w:val="24"/>
        </w:rPr>
        <w:t>Madrasah Ibididaiyah</w:t>
      </w:r>
      <w:r w:rsidR="00386A1F">
        <w:rPr>
          <w:rFonts w:ascii="Times New Roman" w:hAnsi="Times New Roman" w:cs="Times New Roman"/>
          <w:sz w:val="24"/>
          <w:szCs w:val="24"/>
        </w:rPr>
        <w:t xml:space="preserve"> in digital era </w:t>
      </w:r>
      <w:r w:rsidR="00B458DA">
        <w:rPr>
          <w:rFonts w:ascii="Times New Roman" w:hAnsi="Times New Roman" w:cs="Times New Roman"/>
          <w:sz w:val="24"/>
          <w:szCs w:val="24"/>
        </w:rPr>
        <w:t xml:space="preserve">considering that </w:t>
      </w:r>
      <w:r w:rsidR="00B458DA" w:rsidRPr="00386A1F">
        <w:rPr>
          <w:rFonts w:ascii="Times New Roman" w:hAnsi="Times New Roman" w:cs="Times New Roman"/>
          <w:i/>
          <w:sz w:val="24"/>
          <w:szCs w:val="24"/>
        </w:rPr>
        <w:t>Madrasah Ibtidaiyah</w:t>
      </w:r>
      <w:r w:rsidR="00B458DA">
        <w:rPr>
          <w:rFonts w:ascii="Times New Roman" w:hAnsi="Times New Roman" w:cs="Times New Roman"/>
          <w:sz w:val="24"/>
          <w:szCs w:val="24"/>
        </w:rPr>
        <w:t xml:space="preserve"> is an Islamic education institution. Learning process in </w:t>
      </w:r>
      <w:r w:rsidR="00B458DA" w:rsidRPr="00386A1F">
        <w:rPr>
          <w:rFonts w:ascii="Times New Roman" w:hAnsi="Times New Roman" w:cs="Times New Roman"/>
          <w:i/>
          <w:sz w:val="24"/>
          <w:szCs w:val="24"/>
        </w:rPr>
        <w:t>Madrasah Ibtidaiyah</w:t>
      </w:r>
      <w:r w:rsidR="00B458DA">
        <w:rPr>
          <w:rFonts w:ascii="Times New Roman" w:hAnsi="Times New Roman" w:cs="Times New Roman"/>
          <w:sz w:val="24"/>
          <w:szCs w:val="24"/>
        </w:rPr>
        <w:t xml:space="preserve"> must not deviate </w:t>
      </w:r>
      <w:r w:rsidR="001C238D">
        <w:rPr>
          <w:rFonts w:ascii="Times New Roman" w:hAnsi="Times New Roman" w:cs="Times New Roman"/>
          <w:sz w:val="24"/>
          <w:szCs w:val="24"/>
        </w:rPr>
        <w:t xml:space="preserve">from the character building of the students. According </w:t>
      </w:r>
      <w:r w:rsidR="00386A1F">
        <w:rPr>
          <w:rFonts w:ascii="Times New Roman" w:hAnsi="Times New Roman" w:cs="Times New Roman"/>
          <w:sz w:val="24"/>
          <w:szCs w:val="24"/>
        </w:rPr>
        <w:t xml:space="preserve">to </w:t>
      </w:r>
      <w:r w:rsidR="001C238D">
        <w:rPr>
          <w:rFonts w:ascii="Times New Roman" w:hAnsi="Times New Roman" w:cs="Times New Roman"/>
          <w:sz w:val="24"/>
          <w:szCs w:val="24"/>
        </w:rPr>
        <w:t>the result of the research published by the Character Education Partnership, the success of a person is not solely determined by knowledge and technical ability (hard skills), but rather by the ability to manage his or herself and others (soft skills). It shows that the quality of character building of students is very important to note.</w:t>
      </w:r>
      <w:r w:rsidR="001C238D">
        <w:rPr>
          <w:rStyle w:val="FootnoteReference"/>
          <w:rFonts w:ascii="Times New Roman" w:hAnsi="Times New Roman" w:cs="Times New Roman"/>
          <w:sz w:val="24"/>
          <w:szCs w:val="24"/>
        </w:rPr>
        <w:footnoteReference w:id="34"/>
      </w:r>
    </w:p>
    <w:p w:rsidR="001C238D" w:rsidRDefault="007D4D15"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Character building aims to make students, as the succ</w:t>
      </w:r>
      <w:r w:rsidR="003B50DF">
        <w:rPr>
          <w:rFonts w:ascii="Times New Roman" w:hAnsi="Times New Roman" w:cs="Times New Roman"/>
          <w:sz w:val="24"/>
          <w:szCs w:val="24"/>
        </w:rPr>
        <w:t xml:space="preserve">essors of the nation, </w:t>
      </w:r>
      <w:r w:rsidR="006F4B46">
        <w:rPr>
          <w:rFonts w:ascii="Times New Roman" w:hAnsi="Times New Roman" w:cs="Times New Roman"/>
          <w:sz w:val="24"/>
          <w:szCs w:val="24"/>
        </w:rPr>
        <w:t xml:space="preserve">to </w:t>
      </w:r>
      <w:r w:rsidR="003B50DF">
        <w:rPr>
          <w:rFonts w:ascii="Times New Roman" w:hAnsi="Times New Roman" w:cs="Times New Roman"/>
          <w:sz w:val="24"/>
          <w:szCs w:val="24"/>
        </w:rPr>
        <w:t xml:space="preserve">have good moral and character to create a just, safe, and prosperous life of nation and state. Character building is all the efforts made by teachers to influence the character of the students. They help to build students character. Character building instills the habit of what is right and wrong, </w:t>
      </w:r>
      <w:r w:rsidR="00877031">
        <w:rPr>
          <w:rFonts w:ascii="Times New Roman" w:hAnsi="Times New Roman" w:cs="Times New Roman"/>
          <w:sz w:val="24"/>
          <w:szCs w:val="24"/>
        </w:rPr>
        <w:t xml:space="preserve">finding and implementing good values. In elementary school or </w:t>
      </w:r>
      <w:r w:rsidR="00877031" w:rsidRPr="006F4B46">
        <w:rPr>
          <w:rFonts w:ascii="Times New Roman" w:hAnsi="Times New Roman" w:cs="Times New Roman"/>
          <w:i/>
          <w:sz w:val="24"/>
          <w:szCs w:val="24"/>
        </w:rPr>
        <w:t>Madrasah Ibtidaiyah</w:t>
      </w:r>
      <w:r w:rsidR="00877031">
        <w:rPr>
          <w:rFonts w:ascii="Times New Roman" w:hAnsi="Times New Roman" w:cs="Times New Roman"/>
          <w:sz w:val="24"/>
          <w:szCs w:val="24"/>
        </w:rPr>
        <w:t xml:space="preserve">, several methods used by teachers to develop character are direction, habituation, exemplary, reinforcement, and punishment. Character values that can be explored in learning </w:t>
      </w:r>
      <w:r w:rsidR="00A51631">
        <w:rPr>
          <w:rFonts w:ascii="Times New Roman" w:hAnsi="Times New Roman" w:cs="Times New Roman"/>
          <w:sz w:val="24"/>
          <w:szCs w:val="24"/>
        </w:rPr>
        <w:t>include religiousness, obe</w:t>
      </w:r>
      <w:r w:rsidR="000123CB">
        <w:rPr>
          <w:rFonts w:ascii="Times New Roman" w:hAnsi="Times New Roman" w:cs="Times New Roman"/>
          <w:sz w:val="24"/>
          <w:szCs w:val="24"/>
        </w:rPr>
        <w:t>dience to God, parents and teachers, honesty, hard work, discipline, sense of responsibility</w:t>
      </w:r>
      <w:r w:rsidR="007D51C9">
        <w:rPr>
          <w:rFonts w:ascii="Times New Roman" w:hAnsi="Times New Roman" w:cs="Times New Roman"/>
          <w:sz w:val="24"/>
          <w:szCs w:val="24"/>
        </w:rPr>
        <w:t>, motherland love, environmental and social awareness.</w:t>
      </w:r>
      <w:r w:rsidR="007D51C9">
        <w:rPr>
          <w:rStyle w:val="FootnoteReference"/>
          <w:rFonts w:ascii="Times New Roman" w:hAnsi="Times New Roman" w:cs="Times New Roman"/>
          <w:sz w:val="24"/>
          <w:szCs w:val="24"/>
        </w:rPr>
        <w:footnoteReference w:id="35"/>
      </w:r>
    </w:p>
    <w:p w:rsidR="007D51C9" w:rsidRDefault="00F03A8C"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Character-based learning in </w:t>
      </w:r>
      <w:r w:rsidRPr="00375B9D">
        <w:rPr>
          <w:rFonts w:ascii="Times New Roman" w:hAnsi="Times New Roman" w:cs="Times New Roman"/>
          <w:i/>
          <w:sz w:val="24"/>
          <w:szCs w:val="24"/>
        </w:rPr>
        <w:t>Madrasah Ibtidaiyah</w:t>
      </w:r>
      <w:r>
        <w:rPr>
          <w:rFonts w:ascii="Times New Roman" w:hAnsi="Times New Roman" w:cs="Times New Roman"/>
          <w:sz w:val="24"/>
          <w:szCs w:val="24"/>
        </w:rPr>
        <w:t xml:space="preserve"> can utilize local wisdom as a learning source, whether through technology or not. There are a lot of Indonesian local wisdom that can be used as learning innovations. One of which is local wisdom-based </w:t>
      </w:r>
      <w:r>
        <w:rPr>
          <w:rFonts w:ascii="Times New Roman" w:hAnsi="Times New Roman" w:cs="Times New Roman"/>
          <w:sz w:val="24"/>
          <w:szCs w:val="24"/>
        </w:rPr>
        <w:lastRenderedPageBreak/>
        <w:t xml:space="preserve">dance learning. The implementation of this learning contains a lot of examples and life wisdom. It can be used as an alternative learning in schools or </w:t>
      </w:r>
      <w:r w:rsidRPr="00375B9D">
        <w:rPr>
          <w:rFonts w:ascii="Times New Roman" w:hAnsi="Times New Roman" w:cs="Times New Roman"/>
          <w:i/>
          <w:sz w:val="24"/>
          <w:szCs w:val="24"/>
        </w:rPr>
        <w:t>madrasah</w:t>
      </w:r>
      <w:r>
        <w:rPr>
          <w:rFonts w:ascii="Times New Roman" w:hAnsi="Times New Roman" w:cs="Times New Roman"/>
          <w:sz w:val="24"/>
          <w:szCs w:val="24"/>
        </w:rPr>
        <w:t xml:space="preserve"> to build national character, which then generates a competent and dignified generation reflecting cultural values, participating in building national character, contributing national identity creation, and preserving national culture.</w:t>
      </w:r>
    </w:p>
    <w:p w:rsidR="00F03A8C" w:rsidRDefault="006D4C11"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implementation of dance learning by the teacher wants to show that dance has good moral values, such as solidarity, discipline, and self-confidence, for daily basis. Moral value, tolerance for students obtained through dance learning is to respect others opinions. It can be done by dialogue through creative dance. </w:t>
      </w:r>
      <w:r w:rsidR="00FB3CEF">
        <w:rPr>
          <w:rFonts w:ascii="Times New Roman" w:hAnsi="Times New Roman" w:cs="Times New Roman"/>
          <w:sz w:val="24"/>
          <w:szCs w:val="24"/>
        </w:rPr>
        <w:t>Creative dance is performed by looking for movement and tools ideas containing values and norms that help students to understand and seek movement balance as they can without coercion.</w:t>
      </w:r>
      <w:r w:rsidR="00FB3CEF">
        <w:rPr>
          <w:rStyle w:val="FootnoteReference"/>
          <w:rFonts w:ascii="Times New Roman" w:hAnsi="Times New Roman" w:cs="Times New Roman"/>
          <w:sz w:val="24"/>
          <w:szCs w:val="24"/>
        </w:rPr>
        <w:footnoteReference w:id="36"/>
      </w:r>
    </w:p>
    <w:p w:rsidR="00EA1563" w:rsidRDefault="00EA1563"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Other l</w:t>
      </w:r>
      <w:r w:rsidR="00BE3991">
        <w:rPr>
          <w:rFonts w:ascii="Times New Roman" w:hAnsi="Times New Roman" w:cs="Times New Roman"/>
          <w:sz w:val="24"/>
          <w:szCs w:val="24"/>
        </w:rPr>
        <w:t xml:space="preserve">ocal wisdom that can be used in </w:t>
      </w:r>
      <w:r>
        <w:rPr>
          <w:rFonts w:ascii="Times New Roman" w:hAnsi="Times New Roman" w:cs="Times New Roman"/>
          <w:sz w:val="24"/>
          <w:szCs w:val="24"/>
        </w:rPr>
        <w:t xml:space="preserve">learning </w:t>
      </w:r>
      <w:r w:rsidR="00BE3991">
        <w:rPr>
          <w:rFonts w:ascii="Times New Roman" w:hAnsi="Times New Roman" w:cs="Times New Roman"/>
          <w:sz w:val="24"/>
          <w:szCs w:val="24"/>
        </w:rPr>
        <w:t xml:space="preserve">process in </w:t>
      </w:r>
      <w:r w:rsidR="00BE3991" w:rsidRPr="00375B9D">
        <w:rPr>
          <w:rFonts w:ascii="Times New Roman" w:hAnsi="Times New Roman" w:cs="Times New Roman"/>
          <w:i/>
          <w:sz w:val="24"/>
          <w:szCs w:val="24"/>
        </w:rPr>
        <w:t>Madrasah Ibtidaiyah</w:t>
      </w:r>
      <w:r w:rsidR="00BE3991">
        <w:rPr>
          <w:rFonts w:ascii="Times New Roman" w:hAnsi="Times New Roman" w:cs="Times New Roman"/>
          <w:sz w:val="24"/>
          <w:szCs w:val="24"/>
        </w:rPr>
        <w:t xml:space="preserve"> is tale, universal folklore found in every part of the world, including Indonesia. Tale can be used in listening comprehension. The use of audiovisual media in tale can be a new breakthrough listening comprehension. By using audiovisual technology, teacher does not need to reads the tale, students can listen it through the video that has been prepared by the teacher. Through this media, students are not only get stimulation through the sense of hearing, but also sense of sight. Thus, the learning process can be more meaningful and have small possibility of error in delivering the content of the tale.</w:t>
      </w:r>
    </w:p>
    <w:p w:rsidR="00BE3991" w:rsidRDefault="00BE3991"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A research conducted by Riga Zahara</w:t>
      </w:r>
      <w:r w:rsidR="00A07904">
        <w:rPr>
          <w:rFonts w:ascii="Times New Roman" w:hAnsi="Times New Roman" w:cs="Times New Roman"/>
          <w:sz w:val="24"/>
          <w:szCs w:val="24"/>
          <w:lang w:val="id-ID"/>
        </w:rPr>
        <w:t xml:space="preserve"> </w:t>
      </w:r>
      <w:r>
        <w:rPr>
          <w:rFonts w:ascii="Times New Roman" w:hAnsi="Times New Roman" w:cs="Times New Roman"/>
          <w:sz w:val="24"/>
          <w:szCs w:val="24"/>
        </w:rPr>
        <w:t>Nurani, Fajar</w:t>
      </w:r>
      <w:r w:rsidR="00A07904">
        <w:rPr>
          <w:rFonts w:ascii="Times New Roman" w:hAnsi="Times New Roman" w:cs="Times New Roman"/>
          <w:sz w:val="24"/>
          <w:szCs w:val="24"/>
          <w:lang w:val="id-ID"/>
        </w:rPr>
        <w:t xml:space="preserve"> </w:t>
      </w:r>
      <w:r>
        <w:rPr>
          <w:rFonts w:ascii="Times New Roman" w:hAnsi="Times New Roman" w:cs="Times New Roman"/>
          <w:sz w:val="24"/>
          <w:szCs w:val="24"/>
        </w:rPr>
        <w:t>Nugraha, and Geri Syahril</w:t>
      </w:r>
      <w:r w:rsidR="00A07904">
        <w:rPr>
          <w:rFonts w:ascii="Times New Roman" w:hAnsi="Times New Roman" w:cs="Times New Roman"/>
          <w:sz w:val="24"/>
          <w:szCs w:val="24"/>
          <w:lang w:val="id-ID"/>
        </w:rPr>
        <w:t xml:space="preserve"> </w:t>
      </w:r>
      <w:r w:rsidR="00343E61">
        <w:rPr>
          <w:rFonts w:ascii="Times New Roman" w:hAnsi="Times New Roman" w:cs="Times New Roman"/>
          <w:sz w:val="24"/>
          <w:szCs w:val="24"/>
        </w:rPr>
        <w:t>Sidik on fifth grade students in 6 Elementary School of Singa</w:t>
      </w:r>
      <w:r w:rsidR="00375B9D">
        <w:rPr>
          <w:rFonts w:ascii="Times New Roman" w:hAnsi="Times New Roman" w:cs="Times New Roman"/>
          <w:sz w:val="24"/>
          <w:szCs w:val="24"/>
        </w:rPr>
        <w:t>parna, Tasikmalaya Regency finds</w:t>
      </w:r>
      <w:r w:rsidR="00343E61">
        <w:rPr>
          <w:rFonts w:ascii="Times New Roman" w:hAnsi="Times New Roman" w:cs="Times New Roman"/>
          <w:sz w:val="24"/>
          <w:szCs w:val="24"/>
        </w:rPr>
        <w:t xml:space="preserve"> that the use of audiovisual media can improve students ability in listening to tales in digital era. Students are more enthusiastic in learning because it is using interesting learning media. Moreover, students have a better classroom activities because they are positioned as active listener and the told stories are closely related to them.</w:t>
      </w:r>
      <w:r w:rsidR="0077719D">
        <w:rPr>
          <w:rStyle w:val="FootnoteReference"/>
          <w:rFonts w:ascii="Times New Roman" w:hAnsi="Times New Roman" w:cs="Times New Roman"/>
          <w:sz w:val="24"/>
          <w:szCs w:val="24"/>
        </w:rPr>
        <w:footnoteReference w:id="37"/>
      </w:r>
    </w:p>
    <w:p w:rsidR="00646799" w:rsidRDefault="00ED7F7E" w:rsidP="00D260D5">
      <w:pPr>
        <w:spacing w:after="0" w:line="360" w:lineRule="auto"/>
        <w:ind w:firstLine="720"/>
        <w:jc w:val="both"/>
        <w:rPr>
          <w:rFonts w:ascii="Times New Roman" w:hAnsi="Times New Roman" w:cs="Times New Roman"/>
          <w:sz w:val="24"/>
          <w:szCs w:val="24"/>
        </w:rPr>
      </w:pPr>
      <w:r w:rsidRPr="00ED7F7E">
        <w:rPr>
          <w:rFonts w:ascii="Times New Roman" w:hAnsi="Times New Roman" w:cs="Times New Roman"/>
          <w:i/>
          <w:sz w:val="24"/>
          <w:szCs w:val="24"/>
        </w:rPr>
        <w:lastRenderedPageBreak/>
        <w:t>Wayang</w:t>
      </w:r>
      <w:r>
        <w:rPr>
          <w:rFonts w:ascii="Times New Roman" w:hAnsi="Times New Roman" w:cs="Times New Roman"/>
          <w:sz w:val="24"/>
          <w:szCs w:val="24"/>
        </w:rPr>
        <w:t xml:space="preserve"> (p</w:t>
      </w:r>
      <w:r w:rsidR="00646799">
        <w:rPr>
          <w:rFonts w:ascii="Times New Roman" w:hAnsi="Times New Roman" w:cs="Times New Roman"/>
          <w:sz w:val="24"/>
          <w:szCs w:val="24"/>
        </w:rPr>
        <w:t>uppet</w:t>
      </w:r>
      <w:r>
        <w:rPr>
          <w:rFonts w:ascii="Times New Roman" w:hAnsi="Times New Roman" w:cs="Times New Roman"/>
          <w:sz w:val="24"/>
          <w:szCs w:val="24"/>
        </w:rPr>
        <w:t>)</w:t>
      </w:r>
      <w:r w:rsidR="00646799">
        <w:rPr>
          <w:rFonts w:ascii="Times New Roman" w:hAnsi="Times New Roman" w:cs="Times New Roman"/>
          <w:sz w:val="24"/>
          <w:szCs w:val="24"/>
        </w:rPr>
        <w:t xml:space="preserve"> is also another local wisdom that can be used in learning, especially for character bu</w:t>
      </w:r>
      <w:r>
        <w:rPr>
          <w:rFonts w:ascii="Times New Roman" w:hAnsi="Times New Roman" w:cs="Times New Roman"/>
          <w:sz w:val="24"/>
          <w:szCs w:val="24"/>
        </w:rPr>
        <w:t xml:space="preserve">ilding, in </w:t>
      </w:r>
      <w:r w:rsidRPr="00375B9D">
        <w:rPr>
          <w:rFonts w:ascii="Times New Roman" w:hAnsi="Times New Roman" w:cs="Times New Roman"/>
          <w:i/>
          <w:sz w:val="24"/>
          <w:szCs w:val="24"/>
        </w:rPr>
        <w:t>Madrasah Ibtidaiyah</w:t>
      </w:r>
      <w:r>
        <w:rPr>
          <w:rFonts w:ascii="Times New Roman" w:hAnsi="Times New Roman" w:cs="Times New Roman"/>
          <w:sz w:val="24"/>
          <w:szCs w:val="24"/>
        </w:rPr>
        <w:t xml:space="preserve">. </w:t>
      </w:r>
      <w:r w:rsidRPr="00ED7F7E">
        <w:rPr>
          <w:rFonts w:ascii="Times New Roman" w:hAnsi="Times New Roman" w:cs="Times New Roman"/>
          <w:i/>
          <w:sz w:val="24"/>
          <w:szCs w:val="24"/>
        </w:rPr>
        <w:t>Wayang</w:t>
      </w:r>
      <w:r w:rsidR="00646799">
        <w:rPr>
          <w:rFonts w:ascii="Times New Roman" w:hAnsi="Times New Roman" w:cs="Times New Roman"/>
          <w:sz w:val="24"/>
          <w:szCs w:val="24"/>
        </w:rPr>
        <w:t xml:space="preserve"> is an epic telling the heroism of </w:t>
      </w:r>
      <w:r>
        <w:rPr>
          <w:rFonts w:ascii="Times New Roman" w:hAnsi="Times New Roman" w:cs="Times New Roman"/>
          <w:sz w:val="24"/>
          <w:szCs w:val="24"/>
        </w:rPr>
        <w:t xml:space="preserve">the good characters to face and destroy the bad ones. </w:t>
      </w:r>
      <w:r w:rsidRPr="00375B9D">
        <w:rPr>
          <w:rFonts w:ascii="Times New Roman" w:hAnsi="Times New Roman" w:cs="Times New Roman"/>
          <w:i/>
          <w:sz w:val="24"/>
          <w:szCs w:val="24"/>
        </w:rPr>
        <w:t>Wayang</w:t>
      </w:r>
      <w:r w:rsidR="005428B8">
        <w:rPr>
          <w:rFonts w:ascii="Times New Roman" w:hAnsi="Times New Roman" w:cs="Times New Roman"/>
          <w:i/>
          <w:sz w:val="24"/>
          <w:szCs w:val="24"/>
          <w:lang w:val="id-ID"/>
        </w:rPr>
        <w:t xml:space="preserve"> </w:t>
      </w:r>
      <w:r w:rsidRPr="00375B9D">
        <w:rPr>
          <w:rFonts w:ascii="Times New Roman" w:hAnsi="Times New Roman" w:cs="Times New Roman"/>
          <w:i/>
          <w:sz w:val="24"/>
          <w:szCs w:val="24"/>
        </w:rPr>
        <w:t>purwa</w:t>
      </w:r>
      <w:r>
        <w:rPr>
          <w:rFonts w:ascii="Times New Roman" w:hAnsi="Times New Roman" w:cs="Times New Roman"/>
          <w:sz w:val="24"/>
          <w:szCs w:val="24"/>
        </w:rPr>
        <w:t xml:space="preserve"> is one of the </w:t>
      </w:r>
      <w:r w:rsidRPr="00375B9D">
        <w:rPr>
          <w:rFonts w:ascii="Times New Roman" w:hAnsi="Times New Roman" w:cs="Times New Roman"/>
          <w:i/>
          <w:sz w:val="24"/>
          <w:szCs w:val="24"/>
        </w:rPr>
        <w:t>wayang</w:t>
      </w:r>
      <w:r>
        <w:rPr>
          <w:rFonts w:ascii="Times New Roman" w:hAnsi="Times New Roman" w:cs="Times New Roman"/>
          <w:sz w:val="24"/>
          <w:szCs w:val="24"/>
        </w:rPr>
        <w:t xml:space="preserve"> types in Indonesia developed by Sundanese society. It can be used as a learning source for character building that is able to transform the values of kindness considering the tendency of moral decline and low values appreciation</w:t>
      </w:r>
      <w:r w:rsidR="005F1F47">
        <w:rPr>
          <w:rFonts w:ascii="Times New Roman" w:hAnsi="Times New Roman" w:cs="Times New Roman"/>
          <w:sz w:val="24"/>
          <w:szCs w:val="24"/>
        </w:rPr>
        <w:t xml:space="preserve"> is very difficult to find in every aspect of the modern life.</w:t>
      </w:r>
    </w:p>
    <w:p w:rsidR="005F1F47" w:rsidRDefault="005F1F47" w:rsidP="00D260D5">
      <w:pPr>
        <w:spacing w:after="0" w:line="360" w:lineRule="auto"/>
        <w:ind w:firstLine="720"/>
        <w:jc w:val="both"/>
        <w:rPr>
          <w:rFonts w:ascii="Times New Roman" w:hAnsi="Times New Roman" w:cs="Times New Roman"/>
          <w:sz w:val="24"/>
          <w:szCs w:val="24"/>
        </w:rPr>
      </w:pPr>
      <w:r w:rsidRPr="00375B9D">
        <w:rPr>
          <w:rFonts w:ascii="Times New Roman" w:hAnsi="Times New Roman" w:cs="Times New Roman"/>
          <w:i/>
          <w:sz w:val="24"/>
          <w:szCs w:val="24"/>
        </w:rPr>
        <w:t>Wayang</w:t>
      </w:r>
      <w:r w:rsidR="005428B8">
        <w:rPr>
          <w:rFonts w:ascii="Times New Roman" w:hAnsi="Times New Roman" w:cs="Times New Roman"/>
          <w:i/>
          <w:sz w:val="24"/>
          <w:szCs w:val="24"/>
          <w:lang w:val="id-ID"/>
        </w:rPr>
        <w:t xml:space="preserve"> </w:t>
      </w:r>
      <w:r w:rsidRPr="00375B9D">
        <w:rPr>
          <w:rFonts w:ascii="Times New Roman" w:hAnsi="Times New Roman" w:cs="Times New Roman"/>
          <w:i/>
          <w:sz w:val="24"/>
          <w:szCs w:val="24"/>
        </w:rPr>
        <w:t>purwa</w:t>
      </w:r>
      <w:r>
        <w:rPr>
          <w:rFonts w:ascii="Times New Roman" w:hAnsi="Times New Roman" w:cs="Times New Roman"/>
          <w:sz w:val="24"/>
          <w:szCs w:val="24"/>
        </w:rPr>
        <w:t xml:space="preserve">, usually played through a show as a means to build character and personalities, is a manifestation of human love to God. The values of kindness in </w:t>
      </w:r>
      <w:r w:rsidRPr="00375B9D">
        <w:rPr>
          <w:rFonts w:ascii="Times New Roman" w:hAnsi="Times New Roman" w:cs="Times New Roman"/>
          <w:i/>
          <w:sz w:val="24"/>
          <w:szCs w:val="24"/>
        </w:rPr>
        <w:t>wayang</w:t>
      </w:r>
      <w:r w:rsidR="005428B8">
        <w:rPr>
          <w:rFonts w:ascii="Times New Roman" w:hAnsi="Times New Roman" w:cs="Times New Roman"/>
          <w:i/>
          <w:sz w:val="24"/>
          <w:szCs w:val="24"/>
          <w:lang w:val="id-ID"/>
        </w:rPr>
        <w:t xml:space="preserve"> </w:t>
      </w:r>
      <w:r w:rsidRPr="00375B9D">
        <w:rPr>
          <w:rFonts w:ascii="Times New Roman" w:hAnsi="Times New Roman" w:cs="Times New Roman"/>
          <w:i/>
          <w:sz w:val="24"/>
          <w:szCs w:val="24"/>
        </w:rPr>
        <w:t>purwa</w:t>
      </w:r>
      <w:r w:rsidR="00C865B6">
        <w:rPr>
          <w:rFonts w:ascii="Times New Roman" w:hAnsi="Times New Roman" w:cs="Times New Roman"/>
          <w:sz w:val="24"/>
          <w:szCs w:val="24"/>
        </w:rPr>
        <w:t xml:space="preserve"> story are oriented on guiding society behavior to develop the life of the nation and state. The substance of the character values contained in the </w:t>
      </w:r>
      <w:r w:rsidR="00C865B6" w:rsidRPr="00375B9D">
        <w:rPr>
          <w:rFonts w:ascii="Times New Roman" w:hAnsi="Times New Roman" w:cs="Times New Roman"/>
          <w:i/>
          <w:sz w:val="24"/>
          <w:szCs w:val="24"/>
        </w:rPr>
        <w:t>wayang</w:t>
      </w:r>
      <w:r w:rsidR="005428B8">
        <w:rPr>
          <w:rFonts w:ascii="Times New Roman" w:hAnsi="Times New Roman" w:cs="Times New Roman"/>
          <w:i/>
          <w:sz w:val="24"/>
          <w:szCs w:val="24"/>
          <w:lang w:val="id-ID"/>
        </w:rPr>
        <w:t xml:space="preserve"> </w:t>
      </w:r>
      <w:r w:rsidR="00C865B6" w:rsidRPr="00375B9D">
        <w:rPr>
          <w:rFonts w:ascii="Times New Roman" w:hAnsi="Times New Roman" w:cs="Times New Roman"/>
          <w:i/>
          <w:sz w:val="24"/>
          <w:szCs w:val="24"/>
        </w:rPr>
        <w:t>purwa</w:t>
      </w:r>
      <w:r w:rsidR="00C865B6">
        <w:rPr>
          <w:rFonts w:ascii="Times New Roman" w:hAnsi="Times New Roman" w:cs="Times New Roman"/>
          <w:sz w:val="24"/>
          <w:szCs w:val="24"/>
        </w:rPr>
        <w:t xml:space="preserve"> story can be divided into three types. First,</w:t>
      </w:r>
      <w:r w:rsidR="00765472">
        <w:rPr>
          <w:rFonts w:ascii="Times New Roman" w:hAnsi="Times New Roman" w:cs="Times New Roman"/>
          <w:sz w:val="24"/>
          <w:szCs w:val="24"/>
        </w:rPr>
        <w:t xml:space="preserve"> the main character</w:t>
      </w:r>
      <w:r w:rsidR="00C865B6">
        <w:rPr>
          <w:rFonts w:ascii="Times New Roman" w:hAnsi="Times New Roman" w:cs="Times New Roman"/>
          <w:sz w:val="24"/>
          <w:szCs w:val="24"/>
        </w:rPr>
        <w:t xml:space="preserve"> include</w:t>
      </w:r>
      <w:r w:rsidR="00765472">
        <w:rPr>
          <w:rFonts w:ascii="Times New Roman" w:hAnsi="Times New Roman" w:cs="Times New Roman"/>
          <w:sz w:val="24"/>
          <w:szCs w:val="24"/>
        </w:rPr>
        <w:t>s</w:t>
      </w:r>
      <w:r w:rsidR="00C865B6">
        <w:rPr>
          <w:rFonts w:ascii="Times New Roman" w:hAnsi="Times New Roman" w:cs="Times New Roman"/>
          <w:sz w:val="24"/>
          <w:szCs w:val="24"/>
        </w:rPr>
        <w:t xml:space="preserve"> godliness</w:t>
      </w:r>
      <w:r w:rsidR="008A3265">
        <w:rPr>
          <w:rFonts w:ascii="Times New Roman" w:hAnsi="Times New Roman" w:cs="Times New Roman"/>
          <w:sz w:val="24"/>
          <w:szCs w:val="24"/>
        </w:rPr>
        <w:t xml:space="preserve">, understanding, trustworthy, honest, fair, confident, independent, firm, modest, obedient, </w:t>
      </w:r>
      <w:r w:rsidR="00765472">
        <w:rPr>
          <w:rFonts w:ascii="Times New Roman" w:hAnsi="Times New Roman" w:cs="Times New Roman"/>
          <w:sz w:val="24"/>
          <w:szCs w:val="24"/>
        </w:rPr>
        <w:t>having</w:t>
      </w:r>
      <w:r w:rsidR="00C865B6">
        <w:rPr>
          <w:rFonts w:ascii="Times New Roman" w:hAnsi="Times New Roman" w:cs="Times New Roman"/>
          <w:sz w:val="24"/>
          <w:szCs w:val="24"/>
        </w:rPr>
        <w:t>sense of peace, sense of respect</w:t>
      </w:r>
      <w:r w:rsidR="008A3265">
        <w:rPr>
          <w:rFonts w:ascii="Times New Roman" w:hAnsi="Times New Roman" w:cs="Times New Roman"/>
          <w:sz w:val="24"/>
          <w:szCs w:val="24"/>
        </w:rPr>
        <w:t>, sincere</w:t>
      </w:r>
      <w:r w:rsidR="00C865B6">
        <w:rPr>
          <w:rFonts w:ascii="Times New Roman" w:hAnsi="Times New Roman" w:cs="Times New Roman"/>
          <w:sz w:val="24"/>
          <w:szCs w:val="24"/>
        </w:rPr>
        <w:t xml:space="preserve">, and etc. </w:t>
      </w:r>
      <w:r w:rsidR="00765472">
        <w:rPr>
          <w:rFonts w:ascii="Times New Roman" w:hAnsi="Times New Roman" w:cs="Times New Roman"/>
          <w:sz w:val="24"/>
          <w:szCs w:val="24"/>
        </w:rPr>
        <w:t>Second, the basajan</w:t>
      </w:r>
      <w:r w:rsidR="008A3265">
        <w:rPr>
          <w:rFonts w:ascii="Times New Roman" w:hAnsi="Times New Roman" w:cs="Times New Roman"/>
          <w:sz w:val="24"/>
          <w:szCs w:val="24"/>
        </w:rPr>
        <w:t xml:space="preserve"> character include</w:t>
      </w:r>
      <w:r w:rsidR="00765472">
        <w:rPr>
          <w:rFonts w:ascii="Times New Roman" w:hAnsi="Times New Roman" w:cs="Times New Roman"/>
          <w:sz w:val="24"/>
          <w:szCs w:val="24"/>
        </w:rPr>
        <w:t xml:space="preserve">s having </w:t>
      </w:r>
      <w:r w:rsidR="008A3265">
        <w:rPr>
          <w:rFonts w:ascii="Times New Roman" w:hAnsi="Times New Roman" w:cs="Times New Roman"/>
          <w:sz w:val="24"/>
          <w:szCs w:val="24"/>
        </w:rPr>
        <w:t xml:space="preserve">tolerance, creative, productive, straightforward, dynamic, social, hard work, patriotic, </w:t>
      </w:r>
      <w:r w:rsidR="00765472">
        <w:rPr>
          <w:rFonts w:ascii="Times New Roman" w:hAnsi="Times New Roman" w:cs="Times New Roman"/>
          <w:sz w:val="24"/>
          <w:szCs w:val="24"/>
        </w:rPr>
        <w:t xml:space="preserve">having </w:t>
      </w:r>
      <w:r w:rsidR="008A3265">
        <w:rPr>
          <w:rFonts w:ascii="Times New Roman" w:hAnsi="Times New Roman" w:cs="Times New Roman"/>
          <w:sz w:val="24"/>
          <w:szCs w:val="24"/>
        </w:rPr>
        <w:t xml:space="preserve">self-knowledge, and etc. Third, </w:t>
      </w:r>
      <w:r w:rsidR="00765472" w:rsidRPr="005428B8">
        <w:rPr>
          <w:rFonts w:ascii="Times New Roman" w:hAnsi="Times New Roman" w:cs="Times New Roman"/>
          <w:i/>
          <w:iCs/>
          <w:sz w:val="24"/>
          <w:szCs w:val="24"/>
        </w:rPr>
        <w:t>selapan</w:t>
      </w:r>
      <w:r w:rsidR="00765472">
        <w:rPr>
          <w:rFonts w:ascii="Times New Roman" w:hAnsi="Times New Roman" w:cs="Times New Roman"/>
          <w:sz w:val="24"/>
          <w:szCs w:val="24"/>
        </w:rPr>
        <w:t xml:space="preserve"> character includes having integrity, generous, alert, fond of reading, and etc.</w:t>
      </w:r>
      <w:r w:rsidR="00765472">
        <w:rPr>
          <w:rStyle w:val="FootnoteReference"/>
          <w:rFonts w:ascii="Times New Roman" w:hAnsi="Times New Roman" w:cs="Times New Roman"/>
          <w:sz w:val="24"/>
          <w:szCs w:val="24"/>
        </w:rPr>
        <w:footnoteReference w:id="38"/>
      </w:r>
    </w:p>
    <w:p w:rsidR="00BC2A9F" w:rsidRDefault="00BC2A9F"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implementation of local wisdom-based learning in </w:t>
      </w:r>
      <w:r w:rsidRPr="00375B9D">
        <w:rPr>
          <w:rFonts w:ascii="Times New Roman" w:hAnsi="Times New Roman" w:cs="Times New Roman"/>
          <w:i/>
          <w:sz w:val="24"/>
          <w:szCs w:val="24"/>
        </w:rPr>
        <w:t>Madrasah Ibtidaiyah</w:t>
      </w:r>
      <w:r>
        <w:rPr>
          <w:rFonts w:ascii="Times New Roman" w:hAnsi="Times New Roman" w:cs="Times New Roman"/>
          <w:sz w:val="24"/>
          <w:szCs w:val="24"/>
        </w:rPr>
        <w:t xml:space="preserve"> can be done in the learning process related to local cultures. According to the result of a research conducted by Chairiyah, this kind of learning has been performed in Elementary School of Taman Siswa, Jetis, Yogyakarta. It finds that Elementary School of Taman Siswa implementing character building through local wisdom values. The informants explain that the implementation is habituating smile, greeting, and manner.</w:t>
      </w:r>
    </w:p>
    <w:p w:rsidR="00BC2A9F" w:rsidRDefault="00D73325"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In addition, the implementation of character building through local wisdom is also reflected in the learning process related to local cultures, such as music, dance, painting, batik, and Javanese language learning. The result of the study shows that local wisdom values integrated with student include the value of godliness, cooperation, </w:t>
      </w:r>
      <w:r>
        <w:rPr>
          <w:rFonts w:ascii="Times New Roman" w:hAnsi="Times New Roman" w:cs="Times New Roman"/>
          <w:sz w:val="24"/>
          <w:szCs w:val="24"/>
        </w:rPr>
        <w:lastRenderedPageBreak/>
        <w:t>discipline, diligence, responsibility, politeness, cultural preservation, hard work, concern, creativity, beauty, and etc.</w:t>
      </w:r>
      <w:r w:rsidR="00F35F17">
        <w:rPr>
          <w:rStyle w:val="FootnoteReference"/>
          <w:rFonts w:ascii="Times New Roman" w:hAnsi="Times New Roman" w:cs="Times New Roman"/>
          <w:sz w:val="24"/>
          <w:szCs w:val="24"/>
        </w:rPr>
        <w:footnoteReference w:id="39"/>
      </w:r>
    </w:p>
    <w:p w:rsidR="00F35F17" w:rsidRDefault="00F35F17"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Folklore is another local wisdom that can be used as learning media in </w:t>
      </w:r>
      <w:r w:rsidRPr="00D749CA">
        <w:rPr>
          <w:rFonts w:ascii="Times New Roman" w:hAnsi="Times New Roman" w:cs="Times New Roman"/>
          <w:i/>
          <w:sz w:val="24"/>
          <w:szCs w:val="24"/>
        </w:rPr>
        <w:t>Madrasah Ibtidaiyah</w:t>
      </w:r>
      <w:r>
        <w:rPr>
          <w:rFonts w:ascii="Times New Roman" w:hAnsi="Times New Roman" w:cs="Times New Roman"/>
          <w:sz w:val="24"/>
          <w:szCs w:val="24"/>
        </w:rPr>
        <w:t>. The folklore usually uses mouse</w:t>
      </w:r>
      <w:r w:rsidR="005A32E4">
        <w:rPr>
          <w:rFonts w:ascii="Times New Roman" w:hAnsi="Times New Roman" w:cs="Times New Roman"/>
          <w:sz w:val="24"/>
          <w:szCs w:val="24"/>
          <w:lang w:val="id-ID"/>
        </w:rPr>
        <w:t xml:space="preserve"> </w:t>
      </w:r>
      <w:r>
        <w:rPr>
          <w:rFonts w:ascii="Times New Roman" w:hAnsi="Times New Roman" w:cs="Times New Roman"/>
          <w:sz w:val="24"/>
          <w:szCs w:val="24"/>
        </w:rPr>
        <w:t xml:space="preserve">deer </w:t>
      </w:r>
      <w:r w:rsidRPr="00D749CA">
        <w:rPr>
          <w:rFonts w:ascii="Times New Roman" w:hAnsi="Times New Roman" w:cs="Times New Roman"/>
          <w:i/>
          <w:sz w:val="24"/>
          <w:szCs w:val="24"/>
        </w:rPr>
        <w:t>wayang</w:t>
      </w:r>
      <w:r>
        <w:rPr>
          <w:rFonts w:ascii="Times New Roman" w:hAnsi="Times New Roman" w:cs="Times New Roman"/>
          <w:sz w:val="24"/>
          <w:szCs w:val="24"/>
        </w:rPr>
        <w:t xml:space="preserve">. The content and characters of mousedeer </w:t>
      </w:r>
      <w:r w:rsidRPr="00D749CA">
        <w:rPr>
          <w:rFonts w:ascii="Times New Roman" w:hAnsi="Times New Roman" w:cs="Times New Roman"/>
          <w:i/>
          <w:sz w:val="24"/>
          <w:szCs w:val="24"/>
        </w:rPr>
        <w:t>wayang</w:t>
      </w:r>
      <w:r>
        <w:rPr>
          <w:rFonts w:ascii="Times New Roman" w:hAnsi="Times New Roman" w:cs="Times New Roman"/>
          <w:sz w:val="24"/>
          <w:szCs w:val="24"/>
        </w:rPr>
        <w:t xml:space="preserve"> has been adjusted with the changing times</w:t>
      </w:r>
      <w:r w:rsidR="0019021A">
        <w:rPr>
          <w:rFonts w:ascii="Times New Roman" w:hAnsi="Times New Roman" w:cs="Times New Roman"/>
          <w:sz w:val="24"/>
          <w:szCs w:val="24"/>
        </w:rPr>
        <w:t>. Mouse</w:t>
      </w:r>
      <w:r w:rsidR="005A32E4">
        <w:rPr>
          <w:rFonts w:ascii="Times New Roman" w:hAnsi="Times New Roman" w:cs="Times New Roman"/>
          <w:sz w:val="24"/>
          <w:szCs w:val="24"/>
          <w:lang w:val="id-ID"/>
        </w:rPr>
        <w:t xml:space="preserve"> </w:t>
      </w:r>
      <w:r w:rsidR="0019021A">
        <w:rPr>
          <w:rFonts w:ascii="Times New Roman" w:hAnsi="Times New Roman" w:cs="Times New Roman"/>
          <w:sz w:val="24"/>
          <w:szCs w:val="24"/>
        </w:rPr>
        <w:t xml:space="preserve">deer </w:t>
      </w:r>
      <w:r w:rsidR="0019021A" w:rsidRPr="00D749CA">
        <w:rPr>
          <w:rFonts w:ascii="Times New Roman" w:hAnsi="Times New Roman" w:cs="Times New Roman"/>
          <w:i/>
          <w:sz w:val="24"/>
          <w:szCs w:val="24"/>
        </w:rPr>
        <w:t>wayang</w:t>
      </w:r>
      <w:r w:rsidR="00D749CA">
        <w:rPr>
          <w:rFonts w:ascii="Times New Roman" w:hAnsi="Times New Roman" w:cs="Times New Roman"/>
          <w:sz w:val="24"/>
          <w:szCs w:val="24"/>
        </w:rPr>
        <w:t xml:space="preserve"> is</w:t>
      </w:r>
      <w:r w:rsidR="0019021A">
        <w:rPr>
          <w:rFonts w:ascii="Times New Roman" w:hAnsi="Times New Roman" w:cs="Times New Roman"/>
          <w:sz w:val="24"/>
          <w:szCs w:val="24"/>
        </w:rPr>
        <w:t xml:space="preserve"> made from cardboard using animal or human figures such as buffalo, lion, elephant, mouse deer, Mr. Parto as a farmer, Mr. Misno as a pedicap driver, Bang Anto as a teacher, and etc. </w:t>
      </w:r>
      <w:r w:rsidR="0019021A" w:rsidRPr="00D749CA">
        <w:rPr>
          <w:rFonts w:ascii="Times New Roman" w:hAnsi="Times New Roman" w:cs="Times New Roman"/>
          <w:i/>
          <w:sz w:val="24"/>
          <w:szCs w:val="24"/>
        </w:rPr>
        <w:t>Wayang</w:t>
      </w:r>
      <w:r w:rsidR="0019021A">
        <w:rPr>
          <w:rFonts w:ascii="Times New Roman" w:hAnsi="Times New Roman" w:cs="Times New Roman"/>
          <w:sz w:val="24"/>
          <w:szCs w:val="24"/>
        </w:rPr>
        <w:t xml:space="preserve"> is chosen a storytelling media because it is part of culture and needs to be preserved.</w:t>
      </w:r>
    </w:p>
    <w:p w:rsidR="008314BA" w:rsidRDefault="008314BA"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In addition, </w:t>
      </w:r>
      <w:r w:rsidRPr="00D749CA">
        <w:rPr>
          <w:rFonts w:ascii="Times New Roman" w:hAnsi="Times New Roman" w:cs="Times New Roman"/>
          <w:i/>
          <w:sz w:val="24"/>
          <w:szCs w:val="24"/>
        </w:rPr>
        <w:t>wayang</w:t>
      </w:r>
      <w:r>
        <w:rPr>
          <w:rFonts w:ascii="Times New Roman" w:hAnsi="Times New Roman" w:cs="Times New Roman"/>
          <w:sz w:val="24"/>
          <w:szCs w:val="24"/>
        </w:rPr>
        <w:t xml:space="preserve"> can be used as a very interactive storytelling tools. The storyteller can show various issues regarding life through the content of the stories. The stories values from </w:t>
      </w:r>
      <w:r w:rsidR="00C70615">
        <w:rPr>
          <w:rFonts w:ascii="Times New Roman" w:hAnsi="Times New Roman" w:cs="Times New Roman"/>
          <w:sz w:val="24"/>
          <w:szCs w:val="24"/>
        </w:rPr>
        <w:t>mouse</w:t>
      </w:r>
      <w:r w:rsidR="005A32E4">
        <w:rPr>
          <w:rFonts w:ascii="Times New Roman" w:hAnsi="Times New Roman" w:cs="Times New Roman"/>
          <w:sz w:val="24"/>
          <w:szCs w:val="24"/>
          <w:lang w:val="id-ID"/>
        </w:rPr>
        <w:t xml:space="preserve"> </w:t>
      </w:r>
      <w:r w:rsidR="00C70615">
        <w:rPr>
          <w:rFonts w:ascii="Times New Roman" w:hAnsi="Times New Roman" w:cs="Times New Roman"/>
          <w:sz w:val="24"/>
          <w:szCs w:val="24"/>
        </w:rPr>
        <w:t xml:space="preserve">deer </w:t>
      </w:r>
      <w:r w:rsidR="00C70615" w:rsidRPr="00C70615">
        <w:rPr>
          <w:rFonts w:ascii="Times New Roman" w:hAnsi="Times New Roman" w:cs="Times New Roman"/>
          <w:i/>
          <w:sz w:val="24"/>
          <w:szCs w:val="24"/>
        </w:rPr>
        <w:t>wayang</w:t>
      </w:r>
      <w:r>
        <w:rPr>
          <w:rFonts w:ascii="Times New Roman" w:hAnsi="Times New Roman" w:cs="Times New Roman"/>
          <w:sz w:val="24"/>
          <w:szCs w:val="24"/>
        </w:rPr>
        <w:t xml:space="preserve"> can inspire and motivate students to do praiseworthy things. By exploring the stories, students get the values of compassion, love for peace, trust, bravery in fighting evil, willing to sacrifice, loyal, humble, grateful, alert, living in harmony, </w:t>
      </w:r>
      <w:r w:rsidR="00B54A35">
        <w:rPr>
          <w:rFonts w:ascii="Times New Roman" w:hAnsi="Times New Roman" w:cs="Times New Roman"/>
          <w:sz w:val="24"/>
          <w:szCs w:val="24"/>
        </w:rPr>
        <w:t>kindness, and etc.</w:t>
      </w:r>
      <w:r w:rsidR="00B54A35">
        <w:rPr>
          <w:rStyle w:val="FootnoteReference"/>
          <w:rFonts w:ascii="Times New Roman" w:hAnsi="Times New Roman" w:cs="Times New Roman"/>
          <w:sz w:val="24"/>
          <w:szCs w:val="24"/>
        </w:rPr>
        <w:footnoteReference w:id="40"/>
      </w:r>
    </w:p>
    <w:p w:rsidR="006E654D" w:rsidRDefault="006E654D"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local wisdoms of the regions in Indonesia are very numerous and varied. Many of which can be used as assets of national cultural wealth, unifying, as well as a basic foundation to strengthen national identity. </w:t>
      </w:r>
      <w:r w:rsidR="004B40BD">
        <w:rPr>
          <w:rFonts w:ascii="Times New Roman" w:hAnsi="Times New Roman" w:cs="Times New Roman"/>
          <w:sz w:val="24"/>
          <w:szCs w:val="24"/>
        </w:rPr>
        <w:t>Learning becomes an</w:t>
      </w:r>
      <w:r w:rsidR="00393D65">
        <w:rPr>
          <w:rFonts w:ascii="Times New Roman" w:hAnsi="Times New Roman" w:cs="Times New Roman"/>
          <w:sz w:val="24"/>
          <w:szCs w:val="24"/>
        </w:rPr>
        <w:t xml:space="preserve"> important part in the process of strengthening national identity through local wisdom preservation. Existing educational institutions can play active role in realizing local wisdom-based learning to strengthen national identity. </w:t>
      </w:r>
      <w:r w:rsidR="00393D65" w:rsidRPr="00C70615">
        <w:rPr>
          <w:rFonts w:ascii="Times New Roman" w:hAnsi="Times New Roman" w:cs="Times New Roman"/>
          <w:i/>
          <w:sz w:val="24"/>
          <w:szCs w:val="24"/>
        </w:rPr>
        <w:t>Masdrasah</w:t>
      </w:r>
      <w:r w:rsidR="005428B8">
        <w:rPr>
          <w:rFonts w:ascii="Times New Roman" w:hAnsi="Times New Roman" w:cs="Times New Roman"/>
          <w:i/>
          <w:sz w:val="24"/>
          <w:szCs w:val="24"/>
          <w:lang w:val="id-ID"/>
        </w:rPr>
        <w:t xml:space="preserve"> </w:t>
      </w:r>
      <w:r w:rsidR="00393D65" w:rsidRPr="00C70615">
        <w:rPr>
          <w:rFonts w:ascii="Times New Roman" w:hAnsi="Times New Roman" w:cs="Times New Roman"/>
          <w:i/>
          <w:sz w:val="24"/>
          <w:szCs w:val="24"/>
        </w:rPr>
        <w:t>Ibtidaiyah</w:t>
      </w:r>
      <w:r w:rsidR="00393D65">
        <w:rPr>
          <w:rFonts w:ascii="Times New Roman" w:hAnsi="Times New Roman" w:cs="Times New Roman"/>
          <w:sz w:val="24"/>
          <w:szCs w:val="24"/>
        </w:rPr>
        <w:t xml:space="preserve"> as an Islamic-based educational institution must participate it. Thus, local wisdom-based learning innovation on </w:t>
      </w:r>
      <w:r w:rsidR="00393D65" w:rsidRPr="00C70615">
        <w:rPr>
          <w:rFonts w:ascii="Times New Roman" w:hAnsi="Times New Roman" w:cs="Times New Roman"/>
          <w:i/>
          <w:sz w:val="24"/>
          <w:szCs w:val="24"/>
        </w:rPr>
        <w:t>Madrasah Ibtidaiyah</w:t>
      </w:r>
      <w:r w:rsidR="00393D65">
        <w:rPr>
          <w:rFonts w:ascii="Times New Roman" w:hAnsi="Times New Roman" w:cs="Times New Roman"/>
          <w:sz w:val="24"/>
          <w:szCs w:val="24"/>
        </w:rPr>
        <w:t xml:space="preserve"> in digital era should always be within the framework of strengthening the national identity.</w:t>
      </w:r>
    </w:p>
    <w:p w:rsidR="00843D58" w:rsidRDefault="00843D58" w:rsidP="00D260D5">
      <w:pPr>
        <w:spacing w:after="0" w:line="360" w:lineRule="auto"/>
        <w:jc w:val="both"/>
        <w:rPr>
          <w:rFonts w:ascii="Times New Roman" w:hAnsi="Times New Roman" w:cs="Times New Roman"/>
          <w:b/>
          <w:sz w:val="24"/>
          <w:szCs w:val="24"/>
          <w:lang w:val="id-ID"/>
        </w:rPr>
      </w:pPr>
    </w:p>
    <w:p w:rsidR="00843D58" w:rsidRDefault="00843D58" w:rsidP="00D260D5">
      <w:pPr>
        <w:spacing w:after="0" w:line="360" w:lineRule="auto"/>
        <w:jc w:val="both"/>
        <w:rPr>
          <w:rFonts w:ascii="Times New Roman" w:hAnsi="Times New Roman" w:cs="Times New Roman"/>
          <w:b/>
          <w:sz w:val="24"/>
          <w:szCs w:val="24"/>
          <w:lang w:val="id-ID"/>
        </w:rPr>
      </w:pPr>
    </w:p>
    <w:p w:rsidR="00393D65" w:rsidRPr="00502939" w:rsidRDefault="00393D65" w:rsidP="00D260D5">
      <w:pPr>
        <w:spacing w:after="0" w:line="360" w:lineRule="auto"/>
        <w:jc w:val="both"/>
        <w:rPr>
          <w:rFonts w:ascii="Times New Roman" w:hAnsi="Times New Roman" w:cs="Times New Roman"/>
          <w:b/>
          <w:sz w:val="24"/>
          <w:szCs w:val="24"/>
        </w:rPr>
      </w:pPr>
      <w:r w:rsidRPr="00502939">
        <w:rPr>
          <w:rFonts w:ascii="Times New Roman" w:hAnsi="Times New Roman" w:cs="Times New Roman"/>
          <w:b/>
          <w:sz w:val="24"/>
          <w:szCs w:val="24"/>
        </w:rPr>
        <w:lastRenderedPageBreak/>
        <w:t>CONCLUSION</w:t>
      </w:r>
    </w:p>
    <w:p w:rsidR="00393D65" w:rsidRDefault="00F127B4" w:rsidP="00D260D5">
      <w:pPr>
        <w:spacing w:after="0" w:line="360" w:lineRule="auto"/>
        <w:ind w:firstLine="720"/>
        <w:jc w:val="both"/>
        <w:rPr>
          <w:rFonts w:ascii="Times New Roman" w:hAnsi="Times New Roman" w:cs="Times New Roman"/>
          <w:sz w:val="24"/>
          <w:szCs w:val="24"/>
        </w:rPr>
      </w:pPr>
      <w:r w:rsidRPr="00C70615">
        <w:rPr>
          <w:rFonts w:ascii="Times New Roman" w:hAnsi="Times New Roman" w:cs="Times New Roman"/>
          <w:i/>
          <w:sz w:val="24"/>
          <w:szCs w:val="24"/>
        </w:rPr>
        <w:t>Madrasah Ibtidaiyah</w:t>
      </w:r>
      <w:r>
        <w:rPr>
          <w:rFonts w:ascii="Times New Roman" w:hAnsi="Times New Roman" w:cs="Times New Roman"/>
          <w:sz w:val="24"/>
          <w:szCs w:val="24"/>
        </w:rPr>
        <w:t xml:space="preserve"> has big educational responsibility in generating young generation who have balanced intellectual and spiritual competence in today’s digital era. Education responsibility will not be properly implemented when </w:t>
      </w:r>
      <w:r w:rsidRPr="00C70615">
        <w:rPr>
          <w:rFonts w:ascii="Times New Roman" w:hAnsi="Times New Roman" w:cs="Times New Roman"/>
          <w:i/>
          <w:sz w:val="24"/>
          <w:szCs w:val="24"/>
        </w:rPr>
        <w:t>Madrasah Ibtidaiyah</w:t>
      </w:r>
      <w:r>
        <w:rPr>
          <w:rFonts w:ascii="Times New Roman" w:hAnsi="Times New Roman" w:cs="Times New Roman"/>
          <w:sz w:val="24"/>
          <w:szCs w:val="24"/>
        </w:rPr>
        <w:t xml:space="preserve"> is </w:t>
      </w:r>
      <w:r w:rsidR="00E7073E">
        <w:rPr>
          <w:rFonts w:ascii="Times New Roman" w:hAnsi="Times New Roman" w:cs="Times New Roman"/>
          <w:sz w:val="24"/>
          <w:szCs w:val="24"/>
        </w:rPr>
        <w:t xml:space="preserve">stagnant in responding the change and development of era. Dynamic is the key that will determine the future of </w:t>
      </w:r>
      <w:r w:rsidR="00E7073E" w:rsidRPr="00C70615">
        <w:rPr>
          <w:rFonts w:ascii="Times New Roman" w:hAnsi="Times New Roman" w:cs="Times New Roman"/>
          <w:i/>
          <w:sz w:val="24"/>
          <w:szCs w:val="24"/>
        </w:rPr>
        <w:t>Madrasah Ibtidaiyah</w:t>
      </w:r>
      <w:r w:rsidR="00E7073E">
        <w:rPr>
          <w:rFonts w:ascii="Times New Roman" w:hAnsi="Times New Roman" w:cs="Times New Roman"/>
          <w:sz w:val="24"/>
          <w:szCs w:val="24"/>
        </w:rPr>
        <w:t xml:space="preserve">. The uniqueness and advantages of </w:t>
      </w:r>
      <w:r w:rsidR="00E7073E" w:rsidRPr="00C70615">
        <w:rPr>
          <w:rFonts w:ascii="Times New Roman" w:hAnsi="Times New Roman" w:cs="Times New Roman"/>
          <w:i/>
          <w:sz w:val="24"/>
          <w:szCs w:val="24"/>
        </w:rPr>
        <w:t>Madrasah Ibtidaiyah</w:t>
      </w:r>
      <w:r w:rsidR="00E7073E">
        <w:rPr>
          <w:rFonts w:ascii="Times New Roman" w:hAnsi="Times New Roman" w:cs="Times New Roman"/>
          <w:sz w:val="24"/>
          <w:szCs w:val="24"/>
        </w:rPr>
        <w:t xml:space="preserve">, as explained before, is a foundation to be dynamic toward the change and development of the era. One of the dynamics is shown in the learning process in </w:t>
      </w:r>
      <w:r w:rsidR="00E7073E" w:rsidRPr="00C70615">
        <w:rPr>
          <w:rFonts w:ascii="Times New Roman" w:hAnsi="Times New Roman" w:cs="Times New Roman"/>
          <w:i/>
          <w:sz w:val="24"/>
          <w:szCs w:val="24"/>
        </w:rPr>
        <w:t>Madrasah Ibtidaiyah</w:t>
      </w:r>
      <w:r w:rsidR="00E7073E">
        <w:rPr>
          <w:rFonts w:ascii="Times New Roman" w:hAnsi="Times New Roman" w:cs="Times New Roman"/>
          <w:sz w:val="24"/>
          <w:szCs w:val="24"/>
        </w:rPr>
        <w:t>.</w:t>
      </w:r>
    </w:p>
    <w:p w:rsidR="00502939" w:rsidRDefault="00502939"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learning process in </w:t>
      </w:r>
      <w:r w:rsidRPr="00C70615">
        <w:rPr>
          <w:rFonts w:ascii="Times New Roman" w:hAnsi="Times New Roman" w:cs="Times New Roman"/>
          <w:i/>
          <w:sz w:val="24"/>
          <w:szCs w:val="24"/>
        </w:rPr>
        <w:t>Madrasah Ibtidaiyah</w:t>
      </w:r>
      <w:r>
        <w:rPr>
          <w:rFonts w:ascii="Times New Roman" w:hAnsi="Times New Roman" w:cs="Times New Roman"/>
          <w:sz w:val="24"/>
          <w:szCs w:val="24"/>
        </w:rPr>
        <w:t xml:space="preserve"> will det</w:t>
      </w:r>
      <w:r w:rsidR="00C37599">
        <w:rPr>
          <w:rFonts w:ascii="Times New Roman" w:hAnsi="Times New Roman" w:cs="Times New Roman"/>
          <w:sz w:val="24"/>
          <w:szCs w:val="24"/>
        </w:rPr>
        <w:t xml:space="preserve">ermine the quality of </w:t>
      </w:r>
      <w:r w:rsidR="00C37599" w:rsidRPr="00C70615">
        <w:rPr>
          <w:rFonts w:ascii="Times New Roman" w:hAnsi="Times New Roman" w:cs="Times New Roman"/>
          <w:i/>
          <w:sz w:val="24"/>
          <w:szCs w:val="24"/>
        </w:rPr>
        <w:t>madrasah</w:t>
      </w:r>
      <w:r w:rsidR="00C37599">
        <w:rPr>
          <w:rFonts w:ascii="Times New Roman" w:hAnsi="Times New Roman" w:cs="Times New Roman"/>
          <w:sz w:val="24"/>
          <w:szCs w:val="24"/>
        </w:rPr>
        <w:t xml:space="preserve"> education. The goals of </w:t>
      </w:r>
      <w:r w:rsidR="00C37599" w:rsidRPr="00C70615">
        <w:rPr>
          <w:rFonts w:ascii="Times New Roman" w:hAnsi="Times New Roman" w:cs="Times New Roman"/>
          <w:i/>
          <w:sz w:val="24"/>
          <w:szCs w:val="24"/>
        </w:rPr>
        <w:t>Madrasah Ibtidaiyah</w:t>
      </w:r>
      <w:r w:rsidR="00C70615">
        <w:rPr>
          <w:rFonts w:ascii="Times New Roman" w:hAnsi="Times New Roman" w:cs="Times New Roman"/>
          <w:sz w:val="24"/>
          <w:szCs w:val="24"/>
        </w:rPr>
        <w:t xml:space="preserve"> will not be ach</w:t>
      </w:r>
      <w:r w:rsidR="00C37599">
        <w:rPr>
          <w:rFonts w:ascii="Times New Roman" w:hAnsi="Times New Roman" w:cs="Times New Roman"/>
          <w:sz w:val="24"/>
          <w:szCs w:val="24"/>
        </w:rPr>
        <w:t xml:space="preserve">ieved without innovative learning. One of the innovative learnings expected to improve the quality of education in </w:t>
      </w:r>
      <w:r w:rsidR="00C37599" w:rsidRPr="00C70615">
        <w:rPr>
          <w:rFonts w:ascii="Times New Roman" w:hAnsi="Times New Roman" w:cs="Times New Roman"/>
          <w:i/>
          <w:sz w:val="24"/>
          <w:szCs w:val="24"/>
        </w:rPr>
        <w:t>Madrasah Ibtidaiyah</w:t>
      </w:r>
      <w:r w:rsidR="00C37599">
        <w:rPr>
          <w:rFonts w:ascii="Times New Roman" w:hAnsi="Times New Roman" w:cs="Times New Roman"/>
          <w:sz w:val="24"/>
          <w:szCs w:val="24"/>
        </w:rPr>
        <w:t xml:space="preserve"> is implementing local wisdom-based learning. It is based on the fact that </w:t>
      </w:r>
      <w:r w:rsidR="00C37599" w:rsidRPr="00C70615">
        <w:rPr>
          <w:rFonts w:ascii="Times New Roman" w:hAnsi="Times New Roman" w:cs="Times New Roman"/>
          <w:i/>
          <w:sz w:val="24"/>
          <w:szCs w:val="24"/>
        </w:rPr>
        <w:t>Madrasah Ibtidaiyah</w:t>
      </w:r>
      <w:r w:rsidR="00C37599">
        <w:rPr>
          <w:rFonts w:ascii="Times New Roman" w:hAnsi="Times New Roman" w:cs="Times New Roman"/>
          <w:sz w:val="24"/>
          <w:szCs w:val="24"/>
        </w:rPr>
        <w:t xml:space="preserve"> is inseparable from society culture in which the</w:t>
      </w:r>
      <w:r w:rsidR="00C37599" w:rsidRPr="00C70615">
        <w:rPr>
          <w:rFonts w:ascii="Times New Roman" w:hAnsi="Times New Roman" w:cs="Times New Roman"/>
          <w:i/>
          <w:sz w:val="24"/>
          <w:szCs w:val="24"/>
        </w:rPr>
        <w:t xml:space="preserve"> madrasah</w:t>
      </w:r>
      <w:r w:rsidR="00C37599">
        <w:rPr>
          <w:rFonts w:ascii="Times New Roman" w:hAnsi="Times New Roman" w:cs="Times New Roman"/>
          <w:sz w:val="24"/>
          <w:szCs w:val="24"/>
        </w:rPr>
        <w:t xml:space="preserve"> grows and develops. Therefore, the learning in </w:t>
      </w:r>
      <w:r w:rsidR="00C37599" w:rsidRPr="00C70615">
        <w:rPr>
          <w:rFonts w:ascii="Times New Roman" w:hAnsi="Times New Roman" w:cs="Times New Roman"/>
          <w:i/>
          <w:sz w:val="24"/>
          <w:szCs w:val="24"/>
        </w:rPr>
        <w:t>Madrasah Ibtidaiyah</w:t>
      </w:r>
      <w:r w:rsidR="00C37599">
        <w:rPr>
          <w:rFonts w:ascii="Times New Roman" w:hAnsi="Times New Roman" w:cs="Times New Roman"/>
          <w:sz w:val="24"/>
          <w:szCs w:val="24"/>
        </w:rPr>
        <w:t xml:space="preserve"> must not be upr</w:t>
      </w:r>
      <w:r w:rsidR="00C70615">
        <w:rPr>
          <w:rFonts w:ascii="Times New Roman" w:hAnsi="Times New Roman" w:cs="Times New Roman"/>
          <w:sz w:val="24"/>
          <w:szCs w:val="24"/>
        </w:rPr>
        <w:t>ooted from local cultural</w:t>
      </w:r>
      <w:r w:rsidR="009211C4">
        <w:rPr>
          <w:rFonts w:ascii="Times New Roman" w:hAnsi="Times New Roman" w:cs="Times New Roman"/>
          <w:sz w:val="24"/>
          <w:szCs w:val="24"/>
        </w:rPr>
        <w:t xml:space="preserve"> roots.</w:t>
      </w:r>
    </w:p>
    <w:p w:rsidR="009211C4" w:rsidRDefault="009211C4"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society where </w:t>
      </w:r>
      <w:r w:rsidRPr="00C70615">
        <w:rPr>
          <w:rFonts w:ascii="Times New Roman" w:hAnsi="Times New Roman" w:cs="Times New Roman"/>
          <w:i/>
          <w:sz w:val="24"/>
          <w:szCs w:val="24"/>
        </w:rPr>
        <w:t>Madrasah Ibtidaiyah</w:t>
      </w:r>
      <w:r>
        <w:rPr>
          <w:rFonts w:ascii="Times New Roman" w:hAnsi="Times New Roman" w:cs="Times New Roman"/>
          <w:sz w:val="24"/>
          <w:szCs w:val="24"/>
        </w:rPr>
        <w:t xml:space="preserve"> is</w:t>
      </w:r>
      <w:r w:rsidR="00345D0E">
        <w:rPr>
          <w:rFonts w:ascii="Times New Roman" w:hAnsi="Times New Roman" w:cs="Times New Roman"/>
          <w:sz w:val="24"/>
          <w:szCs w:val="24"/>
        </w:rPr>
        <w:t xml:space="preserve"> located is constantly changing. The change in society requires a change in the </w:t>
      </w:r>
      <w:r w:rsidR="00345D0E" w:rsidRPr="00C70615">
        <w:rPr>
          <w:rFonts w:ascii="Times New Roman" w:hAnsi="Times New Roman" w:cs="Times New Roman"/>
          <w:i/>
          <w:sz w:val="24"/>
          <w:szCs w:val="24"/>
        </w:rPr>
        <w:t>Madrasah Ibtidaiyah</w:t>
      </w:r>
      <w:r w:rsidR="00345D0E">
        <w:rPr>
          <w:rFonts w:ascii="Times New Roman" w:hAnsi="Times New Roman" w:cs="Times New Roman"/>
          <w:sz w:val="24"/>
          <w:szCs w:val="24"/>
        </w:rPr>
        <w:t xml:space="preserve"> education system. Learning is the most important part of all the components of the </w:t>
      </w:r>
      <w:r w:rsidR="00345D0E" w:rsidRPr="00C70615">
        <w:rPr>
          <w:rFonts w:ascii="Times New Roman" w:hAnsi="Times New Roman" w:cs="Times New Roman"/>
          <w:i/>
          <w:sz w:val="24"/>
          <w:szCs w:val="24"/>
        </w:rPr>
        <w:t>Madrasah Ibtidaiyah</w:t>
      </w:r>
      <w:r w:rsidR="00345D0E">
        <w:rPr>
          <w:rFonts w:ascii="Times New Roman" w:hAnsi="Times New Roman" w:cs="Times New Roman"/>
          <w:sz w:val="24"/>
          <w:szCs w:val="24"/>
        </w:rPr>
        <w:t xml:space="preserve"> education system. Thus, changes in </w:t>
      </w:r>
      <w:r w:rsidR="00345D0E" w:rsidRPr="00C70615">
        <w:rPr>
          <w:rFonts w:ascii="Times New Roman" w:hAnsi="Times New Roman" w:cs="Times New Roman"/>
          <w:i/>
          <w:sz w:val="24"/>
          <w:szCs w:val="24"/>
        </w:rPr>
        <w:t>Madrasah Ibtidaiyah</w:t>
      </w:r>
      <w:r w:rsidR="00345D0E">
        <w:rPr>
          <w:rFonts w:ascii="Times New Roman" w:hAnsi="Times New Roman" w:cs="Times New Roman"/>
          <w:sz w:val="24"/>
          <w:szCs w:val="24"/>
        </w:rPr>
        <w:t xml:space="preserve"> learning will greatly affect its education system. In digital era, </w:t>
      </w:r>
      <w:r w:rsidR="00345D0E" w:rsidRPr="00C70615">
        <w:rPr>
          <w:rFonts w:ascii="Times New Roman" w:hAnsi="Times New Roman" w:cs="Times New Roman"/>
          <w:i/>
          <w:sz w:val="24"/>
          <w:szCs w:val="24"/>
        </w:rPr>
        <w:t>Madrasah Ibtidaiyah</w:t>
      </w:r>
      <w:r w:rsidR="00345D0E">
        <w:rPr>
          <w:rFonts w:ascii="Times New Roman" w:hAnsi="Times New Roman" w:cs="Times New Roman"/>
          <w:sz w:val="24"/>
          <w:szCs w:val="24"/>
        </w:rPr>
        <w:t xml:space="preserve"> cannot su</w:t>
      </w:r>
      <w:r w:rsidR="00C70615">
        <w:rPr>
          <w:rFonts w:ascii="Times New Roman" w:hAnsi="Times New Roman" w:cs="Times New Roman"/>
          <w:sz w:val="24"/>
          <w:szCs w:val="24"/>
        </w:rPr>
        <w:t>stain the traditional or convent</w:t>
      </w:r>
      <w:r w:rsidR="00345D0E">
        <w:rPr>
          <w:rFonts w:ascii="Times New Roman" w:hAnsi="Times New Roman" w:cs="Times New Roman"/>
          <w:sz w:val="24"/>
          <w:szCs w:val="24"/>
        </w:rPr>
        <w:t>ional education system. Learning innovation is a must. It can adopt information technology that has become an integral part of education in today’s digital era.</w:t>
      </w:r>
    </w:p>
    <w:p w:rsidR="00345D0E" w:rsidRDefault="00345D0E" w:rsidP="00D260D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A super sophisticated learning innovation based on local wisdom wi</w:t>
      </w:r>
      <w:r w:rsidR="00FD7FF9">
        <w:rPr>
          <w:rFonts w:ascii="Times New Roman" w:hAnsi="Times New Roman" w:cs="Times New Roman"/>
          <w:sz w:val="24"/>
          <w:szCs w:val="24"/>
        </w:rPr>
        <w:t xml:space="preserve">ll not have positive effect if it is not supported by </w:t>
      </w:r>
      <w:r w:rsidR="00C70615">
        <w:rPr>
          <w:rFonts w:ascii="Times New Roman" w:hAnsi="Times New Roman" w:cs="Times New Roman"/>
          <w:sz w:val="24"/>
          <w:szCs w:val="24"/>
        </w:rPr>
        <w:t xml:space="preserve">field </w:t>
      </w:r>
      <w:r w:rsidR="00FD7FF9">
        <w:rPr>
          <w:rFonts w:ascii="Times New Roman" w:hAnsi="Times New Roman" w:cs="Times New Roman"/>
          <w:sz w:val="24"/>
          <w:szCs w:val="24"/>
        </w:rPr>
        <w:t xml:space="preserve">competent implementers of learning. Hence, the teachers of </w:t>
      </w:r>
      <w:r w:rsidR="00FD7FF9" w:rsidRPr="00C70615">
        <w:rPr>
          <w:rFonts w:ascii="Times New Roman" w:hAnsi="Times New Roman" w:cs="Times New Roman"/>
          <w:i/>
          <w:sz w:val="24"/>
          <w:szCs w:val="24"/>
        </w:rPr>
        <w:t>Madrasah Ibtidaiyah</w:t>
      </w:r>
      <w:r w:rsidR="00FD7FF9">
        <w:rPr>
          <w:rFonts w:ascii="Times New Roman" w:hAnsi="Times New Roman" w:cs="Times New Roman"/>
          <w:sz w:val="24"/>
          <w:szCs w:val="24"/>
        </w:rPr>
        <w:t xml:space="preserve"> should have excellent pedagogical competencies, such as the ability to use information technology in local-wisdom based learning. The teachers can use local cultures, whether it is integrated with technology or not, in their </w:t>
      </w:r>
      <w:r w:rsidR="00FD7FF9">
        <w:rPr>
          <w:rFonts w:ascii="Times New Roman" w:hAnsi="Times New Roman" w:cs="Times New Roman"/>
          <w:sz w:val="24"/>
          <w:szCs w:val="24"/>
        </w:rPr>
        <w:lastRenderedPageBreak/>
        <w:t xml:space="preserve">learning activities. These local cultures, such as dances, folklores, local traditions, tales, and etc, can be utilized to build Islamic character of students in </w:t>
      </w:r>
      <w:r w:rsidR="00FD7FF9" w:rsidRPr="00C70615">
        <w:rPr>
          <w:rFonts w:ascii="Times New Roman" w:hAnsi="Times New Roman" w:cs="Times New Roman"/>
          <w:i/>
          <w:sz w:val="24"/>
          <w:szCs w:val="24"/>
        </w:rPr>
        <w:t>Madrasah Ibtidaiyah</w:t>
      </w:r>
      <w:r w:rsidR="00FD7FF9">
        <w:rPr>
          <w:rFonts w:ascii="Times New Roman" w:hAnsi="Times New Roman" w:cs="Times New Roman"/>
          <w:sz w:val="24"/>
          <w:szCs w:val="24"/>
        </w:rPr>
        <w:t>.</w:t>
      </w:r>
    </w:p>
    <w:p w:rsidR="00CD532D" w:rsidRDefault="00FD7FF9" w:rsidP="00D260D5">
      <w:pPr>
        <w:spacing w:after="0" w:line="360" w:lineRule="auto"/>
        <w:ind w:firstLine="720"/>
        <w:jc w:val="both"/>
        <w:rPr>
          <w:rFonts w:ascii="Times New Roman" w:hAnsi="Times New Roman" w:cs="Times New Roman"/>
          <w:sz w:val="24"/>
          <w:szCs w:val="24"/>
        </w:rPr>
      </w:pPr>
      <w:r w:rsidRPr="00C70615">
        <w:rPr>
          <w:rFonts w:ascii="Times New Roman" w:hAnsi="Times New Roman" w:cs="Times New Roman"/>
          <w:i/>
          <w:sz w:val="24"/>
          <w:szCs w:val="24"/>
        </w:rPr>
        <w:t>Madra</w:t>
      </w:r>
      <w:r w:rsidR="00AE4150" w:rsidRPr="00C70615">
        <w:rPr>
          <w:rFonts w:ascii="Times New Roman" w:hAnsi="Times New Roman" w:cs="Times New Roman"/>
          <w:i/>
          <w:sz w:val="24"/>
          <w:szCs w:val="24"/>
        </w:rPr>
        <w:t>sah Ibtidaiyah</w:t>
      </w:r>
      <w:r w:rsidR="00AE4150">
        <w:rPr>
          <w:rFonts w:ascii="Times New Roman" w:hAnsi="Times New Roman" w:cs="Times New Roman"/>
          <w:sz w:val="24"/>
          <w:szCs w:val="24"/>
        </w:rPr>
        <w:t xml:space="preserve"> as one of Islamic educational institutions still emphasizes on Islamic character building. It becomes the characteristic of education in </w:t>
      </w:r>
      <w:r w:rsidR="00AE4150" w:rsidRPr="00C70615">
        <w:rPr>
          <w:rFonts w:ascii="Times New Roman" w:hAnsi="Times New Roman" w:cs="Times New Roman"/>
          <w:i/>
          <w:sz w:val="24"/>
          <w:szCs w:val="24"/>
        </w:rPr>
        <w:t>Madrasah Ibtidaiyah</w:t>
      </w:r>
      <w:r w:rsidR="00AE4150">
        <w:rPr>
          <w:rFonts w:ascii="Times New Roman" w:hAnsi="Times New Roman" w:cs="Times New Roman"/>
          <w:sz w:val="24"/>
          <w:szCs w:val="24"/>
        </w:rPr>
        <w:t xml:space="preserve">. Though, </w:t>
      </w:r>
      <w:r w:rsidR="00AE4150" w:rsidRPr="00C70615">
        <w:rPr>
          <w:rFonts w:ascii="Times New Roman" w:hAnsi="Times New Roman" w:cs="Times New Roman"/>
          <w:i/>
          <w:sz w:val="24"/>
          <w:szCs w:val="24"/>
        </w:rPr>
        <w:t>Madrasah Ibtidaiyah</w:t>
      </w:r>
      <w:r w:rsidR="00AE4150">
        <w:rPr>
          <w:rFonts w:ascii="Times New Roman" w:hAnsi="Times New Roman" w:cs="Times New Roman"/>
          <w:sz w:val="24"/>
          <w:szCs w:val="24"/>
        </w:rPr>
        <w:t xml:space="preserve"> has been established as an Islamic public educational institution, it does not mean that </w:t>
      </w:r>
      <w:r w:rsidR="00AE4150" w:rsidRPr="00C70615">
        <w:rPr>
          <w:rFonts w:ascii="Times New Roman" w:hAnsi="Times New Roman" w:cs="Times New Roman"/>
          <w:i/>
          <w:sz w:val="24"/>
          <w:szCs w:val="24"/>
        </w:rPr>
        <w:t>Madrasah Ibtidaiyah</w:t>
      </w:r>
      <w:r w:rsidR="00AE4150">
        <w:rPr>
          <w:rFonts w:ascii="Times New Roman" w:hAnsi="Times New Roman" w:cs="Times New Roman"/>
          <w:sz w:val="24"/>
          <w:szCs w:val="24"/>
        </w:rPr>
        <w:t xml:space="preserve"> should reduce the Islamic character building in its educational practices. Moreover, in today’s digital era, </w:t>
      </w:r>
      <w:r w:rsidR="00AE4150" w:rsidRPr="00C70615">
        <w:rPr>
          <w:rFonts w:ascii="Times New Roman" w:hAnsi="Times New Roman" w:cs="Times New Roman"/>
          <w:i/>
          <w:sz w:val="24"/>
          <w:szCs w:val="24"/>
        </w:rPr>
        <w:t>Madrasah Ibtidaiyah</w:t>
      </w:r>
      <w:r w:rsidR="00AE4150">
        <w:rPr>
          <w:rFonts w:ascii="Times New Roman" w:hAnsi="Times New Roman" w:cs="Times New Roman"/>
          <w:sz w:val="24"/>
          <w:szCs w:val="24"/>
        </w:rPr>
        <w:t xml:space="preserve"> must strengthen its Islamic character education. </w:t>
      </w:r>
      <w:r w:rsidR="0087755D">
        <w:rPr>
          <w:rFonts w:ascii="Times New Roman" w:hAnsi="Times New Roman" w:cs="Times New Roman"/>
          <w:sz w:val="24"/>
          <w:szCs w:val="24"/>
        </w:rPr>
        <w:t xml:space="preserve">Moral decadence befalling the national generation requires an educational institution, in this case </w:t>
      </w:r>
      <w:r w:rsidR="0087755D" w:rsidRPr="00C70615">
        <w:rPr>
          <w:rFonts w:ascii="Times New Roman" w:hAnsi="Times New Roman" w:cs="Times New Roman"/>
          <w:i/>
          <w:sz w:val="24"/>
          <w:szCs w:val="24"/>
        </w:rPr>
        <w:t>Madrasah Ibtidaiyah</w:t>
      </w:r>
      <w:r w:rsidR="0087755D">
        <w:rPr>
          <w:rFonts w:ascii="Times New Roman" w:hAnsi="Times New Roman" w:cs="Times New Roman"/>
          <w:sz w:val="24"/>
          <w:szCs w:val="24"/>
        </w:rPr>
        <w:t xml:space="preserve">, to overcome it. If </w:t>
      </w:r>
      <w:r w:rsidR="0087755D" w:rsidRPr="00C70615">
        <w:rPr>
          <w:rFonts w:ascii="Times New Roman" w:hAnsi="Times New Roman" w:cs="Times New Roman"/>
          <w:i/>
          <w:sz w:val="24"/>
          <w:szCs w:val="24"/>
        </w:rPr>
        <w:t>Madrasah Ibtidaiyah</w:t>
      </w:r>
      <w:r w:rsidR="0087755D">
        <w:rPr>
          <w:rFonts w:ascii="Times New Roman" w:hAnsi="Times New Roman" w:cs="Times New Roman"/>
          <w:sz w:val="24"/>
          <w:szCs w:val="24"/>
        </w:rPr>
        <w:t xml:space="preserve"> is successful in carrying this </w:t>
      </w:r>
      <w:r w:rsidR="00051A24">
        <w:rPr>
          <w:rFonts w:ascii="Times New Roman" w:hAnsi="Times New Roman" w:cs="Times New Roman"/>
          <w:sz w:val="24"/>
          <w:szCs w:val="24"/>
        </w:rPr>
        <w:t xml:space="preserve">responsibility, </w:t>
      </w:r>
      <w:r w:rsidR="00051A24" w:rsidRPr="00C70615">
        <w:rPr>
          <w:rFonts w:ascii="Times New Roman" w:hAnsi="Times New Roman" w:cs="Times New Roman"/>
          <w:i/>
          <w:sz w:val="24"/>
          <w:szCs w:val="24"/>
        </w:rPr>
        <w:t>Madrasah Ibtidaiyah</w:t>
      </w:r>
      <w:r w:rsidR="00051A24">
        <w:rPr>
          <w:rFonts w:ascii="Times New Roman" w:hAnsi="Times New Roman" w:cs="Times New Roman"/>
          <w:sz w:val="24"/>
          <w:szCs w:val="24"/>
        </w:rPr>
        <w:t xml:space="preserve"> will truly become a great and dignified </w:t>
      </w:r>
      <w:r w:rsidR="00051A24" w:rsidRPr="00C70615">
        <w:rPr>
          <w:rFonts w:ascii="Times New Roman" w:hAnsi="Times New Roman" w:cs="Times New Roman"/>
          <w:i/>
          <w:sz w:val="24"/>
          <w:szCs w:val="24"/>
        </w:rPr>
        <w:t xml:space="preserve">madrasah </w:t>
      </w:r>
      <w:r w:rsidR="00051A24">
        <w:rPr>
          <w:rFonts w:ascii="Times New Roman" w:hAnsi="Times New Roman" w:cs="Times New Roman"/>
          <w:sz w:val="24"/>
          <w:szCs w:val="24"/>
        </w:rPr>
        <w:t>and its existence is very needed by Muslims in particular and society in genera</w:t>
      </w:r>
      <w:bookmarkStart w:id="0" w:name="_GoBack"/>
      <w:bookmarkEnd w:id="0"/>
      <w:r w:rsidR="00051A24">
        <w:rPr>
          <w:rFonts w:ascii="Times New Roman" w:hAnsi="Times New Roman" w:cs="Times New Roman"/>
          <w:sz w:val="24"/>
          <w:szCs w:val="24"/>
        </w:rPr>
        <w:t>l.</w:t>
      </w:r>
    </w:p>
    <w:p w:rsidR="00CD532D" w:rsidRDefault="00CD532D" w:rsidP="00D260D5">
      <w:pPr>
        <w:spacing w:after="0" w:line="360" w:lineRule="auto"/>
        <w:jc w:val="both"/>
        <w:rPr>
          <w:rFonts w:ascii="Times New Roman" w:hAnsi="Times New Roman" w:cs="Times New Roman"/>
          <w:sz w:val="24"/>
          <w:szCs w:val="24"/>
        </w:rPr>
      </w:pPr>
      <w:r>
        <w:rPr>
          <w:rFonts w:ascii="Times New Roman" w:hAnsi="Times New Roman" w:cs="Times New Roman"/>
          <w:sz w:val="24"/>
          <w:szCs w:val="24"/>
        </w:rPr>
        <w:br w:type="page"/>
      </w:r>
    </w:p>
    <w:p w:rsidR="00CD532D" w:rsidRPr="00843D58" w:rsidRDefault="00843D58" w:rsidP="00E37787">
      <w:pPr>
        <w:tabs>
          <w:tab w:val="num" w:pos="1080"/>
          <w:tab w:val="num" w:pos="3240"/>
        </w:tabs>
        <w:spacing w:after="0" w:line="276" w:lineRule="auto"/>
        <w:jc w:val="center"/>
        <w:rPr>
          <w:rFonts w:ascii="Times New Roman" w:hAnsi="Times New Roman" w:cs="Times New Roman"/>
          <w:b/>
          <w:bCs/>
          <w:sz w:val="24"/>
          <w:szCs w:val="24"/>
          <w:lang w:val="id-ID"/>
        </w:rPr>
      </w:pPr>
      <w:r>
        <w:rPr>
          <w:rFonts w:ascii="Times New Roman" w:hAnsi="Times New Roman" w:cs="Times New Roman"/>
          <w:b/>
          <w:bCs/>
          <w:sz w:val="24"/>
          <w:szCs w:val="24"/>
          <w:lang w:val="id-ID"/>
        </w:rPr>
        <w:lastRenderedPageBreak/>
        <w:t>BIBLIOGRAPHY</w:t>
      </w:r>
    </w:p>
    <w:p w:rsidR="00843D58" w:rsidRDefault="00843D58" w:rsidP="00E37787">
      <w:pPr>
        <w:tabs>
          <w:tab w:val="num" w:pos="1080"/>
          <w:tab w:val="num" w:pos="3240"/>
        </w:tabs>
        <w:spacing w:after="0" w:line="276" w:lineRule="auto"/>
        <w:jc w:val="center"/>
        <w:rPr>
          <w:rFonts w:ascii="Times New Roman" w:hAnsi="Times New Roman" w:cs="Times New Roman"/>
          <w:b/>
          <w:bCs/>
          <w:sz w:val="24"/>
          <w:szCs w:val="24"/>
          <w:lang w:val="id-ID"/>
        </w:rPr>
      </w:pPr>
    </w:p>
    <w:p w:rsidR="000F5262" w:rsidRPr="00843D58" w:rsidRDefault="000F5262" w:rsidP="00E37787">
      <w:pPr>
        <w:tabs>
          <w:tab w:val="num" w:pos="1080"/>
          <w:tab w:val="num" w:pos="3240"/>
        </w:tabs>
        <w:spacing w:after="0" w:line="276" w:lineRule="auto"/>
        <w:jc w:val="center"/>
        <w:rPr>
          <w:rFonts w:ascii="Times New Roman" w:hAnsi="Times New Roman" w:cs="Times New Roman"/>
          <w:b/>
          <w:bCs/>
          <w:sz w:val="24"/>
          <w:szCs w:val="24"/>
          <w:lang w:val="id-ID"/>
        </w:rPr>
      </w:pP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 xml:space="preserve">Alfinnas, Shulhan,”Arah Baru Pendidikan Islam di </w:t>
      </w:r>
      <w:r w:rsidR="00D32705">
        <w:rPr>
          <w:rFonts w:ascii="Times New Roman" w:hAnsi="Times New Roman" w:cs="Times New Roman"/>
          <w:sz w:val="24"/>
          <w:szCs w:val="24"/>
          <w:lang w:val="id-ID"/>
        </w:rPr>
        <w:t>Era Digital”, FIKROTUNA: Jurnal</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Pendidikan dan Manajemen Islam, Volume 7,</w:t>
      </w:r>
      <w:r w:rsidR="00D32705">
        <w:rPr>
          <w:rFonts w:ascii="Times New Roman" w:hAnsi="Times New Roman" w:cs="Times New Roman"/>
          <w:sz w:val="24"/>
          <w:szCs w:val="24"/>
          <w:lang w:val="id-ID"/>
        </w:rPr>
        <w:t xml:space="preserve"> No. 1, July 2018, p</w:t>
      </w:r>
      <w:r w:rsidRPr="00CD532D">
        <w:rPr>
          <w:rFonts w:ascii="Times New Roman" w:hAnsi="Times New Roman" w:cs="Times New Roman"/>
          <w:sz w:val="24"/>
          <w:szCs w:val="24"/>
          <w:lang w:val="id-ID"/>
        </w:rPr>
        <w:t>. 805.</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 xml:space="preserve">Ali, Mohammad,”Memupuk Keunggulan Madrasah Ibtidaiyah”, Al-Bidāyah, </w:t>
      </w:r>
      <w:r w:rsidR="00D32705">
        <w:rPr>
          <w:rFonts w:ascii="Times New Roman" w:hAnsi="Times New Roman" w:cs="Times New Roman"/>
          <w:sz w:val="24"/>
          <w:szCs w:val="24"/>
          <w:lang w:val="id-ID"/>
        </w:rPr>
        <w:t>Vol. 1 No.</w:t>
      </w:r>
      <w:r w:rsidR="00252F24">
        <w:rPr>
          <w:rFonts w:ascii="Times New Roman" w:hAnsi="Times New Roman" w:cs="Times New Roman"/>
          <w:sz w:val="24"/>
          <w:szCs w:val="24"/>
        </w:rPr>
        <w:t xml:space="preserve"> </w:t>
      </w:r>
      <w:r w:rsidR="00D32705">
        <w:rPr>
          <w:rFonts w:ascii="Times New Roman" w:hAnsi="Times New Roman" w:cs="Times New Roman"/>
          <w:sz w:val="24"/>
          <w:szCs w:val="24"/>
          <w:lang w:val="id-ID"/>
        </w:rPr>
        <w:t>2, December 2009, pp</w:t>
      </w:r>
      <w:r w:rsidRPr="00CD532D">
        <w:rPr>
          <w:rFonts w:ascii="Times New Roman" w:hAnsi="Times New Roman" w:cs="Times New Roman"/>
          <w:sz w:val="24"/>
          <w:szCs w:val="24"/>
          <w:lang w:val="id-ID"/>
        </w:rPr>
        <w:t>. 221-222.</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Amirin,Tatang M.,”Implementasi Pendekatan Pendi</w:t>
      </w:r>
      <w:r w:rsidR="00D32705">
        <w:rPr>
          <w:rFonts w:ascii="Times New Roman" w:hAnsi="Times New Roman" w:cs="Times New Roman"/>
          <w:sz w:val="24"/>
          <w:szCs w:val="24"/>
          <w:lang w:val="id-ID"/>
        </w:rPr>
        <w:t>dikan Multikultural Kontekstual</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Berbasis Kearifan Lokal di Indonesia”, Jurnal Pembangunan Pendidikan: Fondasi dan Aplikasi, Vo</w:t>
      </w:r>
      <w:r w:rsidR="00D32705">
        <w:rPr>
          <w:rFonts w:ascii="Times New Roman" w:hAnsi="Times New Roman" w:cs="Times New Roman"/>
          <w:sz w:val="24"/>
          <w:szCs w:val="24"/>
          <w:lang w:val="id-ID"/>
        </w:rPr>
        <w:t>lume 1, No. 1, June, 2012, p</w:t>
      </w:r>
      <w:r w:rsidRPr="00CD532D">
        <w:rPr>
          <w:rFonts w:ascii="Times New Roman" w:hAnsi="Times New Roman" w:cs="Times New Roman"/>
          <w:sz w:val="24"/>
          <w:szCs w:val="24"/>
          <w:lang w:val="id-ID"/>
        </w:rPr>
        <w:t>.</w:t>
      </w:r>
      <w:r w:rsidRPr="00CD532D">
        <w:rPr>
          <w:rFonts w:ascii="Times New Roman" w:hAnsi="Times New Roman" w:cs="Times New Roman"/>
          <w:sz w:val="24"/>
          <w:szCs w:val="24"/>
        </w:rPr>
        <w:t xml:space="preserve"> 5.</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Asri, Dyah Permata Budi,”Perlindungan dan P</w:t>
      </w:r>
      <w:r w:rsidR="00D32705">
        <w:rPr>
          <w:rFonts w:ascii="Times New Roman" w:hAnsi="Times New Roman" w:cs="Times New Roman"/>
          <w:sz w:val="24"/>
          <w:szCs w:val="24"/>
          <w:lang w:val="id-ID"/>
        </w:rPr>
        <w:t>engelolaan Budaya Lokal di Kota</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Yogyakarta”, Jurnal Kajian Huku</w:t>
      </w:r>
      <w:r w:rsidR="00D32705">
        <w:rPr>
          <w:rFonts w:ascii="Times New Roman" w:hAnsi="Times New Roman" w:cs="Times New Roman"/>
          <w:sz w:val="24"/>
          <w:szCs w:val="24"/>
          <w:lang w:val="id-ID"/>
        </w:rPr>
        <w:t>m, Vol 1, No. 1 (2016), May, pp</w:t>
      </w:r>
      <w:r w:rsidRPr="00CD532D">
        <w:rPr>
          <w:rFonts w:ascii="Times New Roman" w:hAnsi="Times New Roman" w:cs="Times New Roman"/>
          <w:sz w:val="24"/>
          <w:szCs w:val="24"/>
          <w:lang w:val="id-ID"/>
        </w:rPr>
        <w:t>. 7, 8, 20.</w:t>
      </w:r>
    </w:p>
    <w:p w:rsidR="00CD532D" w:rsidRPr="00276531" w:rsidRDefault="00CD532D" w:rsidP="00252F24">
      <w:pPr>
        <w:pStyle w:val="FootnoteText"/>
        <w:spacing w:line="276" w:lineRule="auto"/>
        <w:ind w:left="709" w:hanging="709"/>
        <w:jc w:val="both"/>
        <w:rPr>
          <w:rFonts w:ascii="Times New Roman" w:hAnsi="Times New Roman" w:cs="Times New Roman"/>
          <w:sz w:val="24"/>
          <w:szCs w:val="24"/>
          <w:lang w:val="id-ID"/>
        </w:rPr>
      </w:pPr>
      <w:r w:rsidRPr="00CD532D">
        <w:rPr>
          <w:rFonts w:ascii="Times New Roman" w:hAnsi="Times New Roman" w:cs="Times New Roman"/>
          <w:sz w:val="24"/>
          <w:szCs w:val="24"/>
          <w:lang w:val="id-ID"/>
        </w:rPr>
        <w:t>Azwar, Beni, Baryanto, Rahmad Hidayat, Masudi,”</w:t>
      </w:r>
      <w:r w:rsidR="00D32705">
        <w:rPr>
          <w:rFonts w:ascii="Times New Roman" w:hAnsi="Times New Roman" w:cs="Times New Roman"/>
          <w:sz w:val="24"/>
          <w:szCs w:val="24"/>
          <w:lang w:val="id-ID"/>
        </w:rPr>
        <w:t>Strategi Peningkatan Eksistensi</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 xml:space="preserve">Madrasah Ibtidaiyah (MI) di Kabupaten Rejang Lebong”, Journal of Administration and Educational Management, Volume 1, </w:t>
      </w:r>
      <w:r w:rsidR="00D32705">
        <w:rPr>
          <w:rFonts w:ascii="Times New Roman" w:hAnsi="Times New Roman" w:cs="Times New Roman"/>
          <w:sz w:val="24"/>
          <w:szCs w:val="24"/>
          <w:lang w:val="id-ID"/>
        </w:rPr>
        <w:t>No. 2, July–December 2018, pp</w:t>
      </w:r>
      <w:r w:rsidRPr="00CD532D">
        <w:rPr>
          <w:rFonts w:ascii="Times New Roman" w:hAnsi="Times New Roman" w:cs="Times New Roman"/>
          <w:sz w:val="24"/>
          <w:szCs w:val="24"/>
          <w:lang w:val="id-ID"/>
        </w:rPr>
        <w:t>. 76-77.</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 xml:space="preserve">Brata,Ida Bagus,”Kearifan Budaya Lokal Perekat </w:t>
      </w:r>
      <w:r w:rsidR="00D32705">
        <w:rPr>
          <w:rFonts w:ascii="Times New Roman" w:hAnsi="Times New Roman" w:cs="Times New Roman"/>
          <w:sz w:val="24"/>
          <w:szCs w:val="24"/>
          <w:lang w:val="id-ID"/>
        </w:rPr>
        <w:t>identitas Bangsa”, Jurnal Bakti</w:t>
      </w:r>
      <w:r w:rsidR="00252F24">
        <w:rPr>
          <w:rFonts w:ascii="Times New Roman" w:hAnsi="Times New Roman" w:cs="Times New Roman"/>
          <w:sz w:val="24"/>
          <w:szCs w:val="24"/>
        </w:rPr>
        <w:t xml:space="preserve"> S</w:t>
      </w:r>
      <w:r w:rsidRPr="00CD532D">
        <w:rPr>
          <w:rFonts w:ascii="Times New Roman" w:hAnsi="Times New Roman" w:cs="Times New Roman"/>
          <w:sz w:val="24"/>
          <w:szCs w:val="24"/>
          <w:lang w:val="id-ID"/>
        </w:rPr>
        <w:t>araswati,</w:t>
      </w:r>
      <w:r w:rsidR="00D32705">
        <w:rPr>
          <w:rFonts w:ascii="Times New Roman" w:hAnsi="Times New Roman" w:cs="Times New Roman"/>
          <w:sz w:val="24"/>
          <w:szCs w:val="24"/>
          <w:lang w:val="id-ID"/>
        </w:rPr>
        <w:t xml:space="preserve"> Vol. 05 No. 01, March 2016, p</w:t>
      </w:r>
      <w:r w:rsidRPr="00CD532D">
        <w:rPr>
          <w:rFonts w:ascii="Times New Roman" w:hAnsi="Times New Roman" w:cs="Times New Roman"/>
          <w:sz w:val="24"/>
          <w:szCs w:val="24"/>
          <w:lang w:val="id-ID"/>
        </w:rPr>
        <w:t>. 15.</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Chairiyah,”Implementasi Pendidikan Karakter melalui N</w:t>
      </w:r>
      <w:r w:rsidR="00416506">
        <w:rPr>
          <w:rFonts w:ascii="Times New Roman" w:hAnsi="Times New Roman" w:cs="Times New Roman"/>
          <w:sz w:val="24"/>
          <w:szCs w:val="24"/>
          <w:lang w:val="id-ID"/>
        </w:rPr>
        <w:t>ilai-nilai Kearifan Lokal di SD</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 xml:space="preserve">Taman Siswa Jetis Yogyakarta”, Trihayu: Jurnal Pendidikan Ke-Sd-an, Vol. 4, </w:t>
      </w:r>
      <w:r w:rsidR="00416506">
        <w:rPr>
          <w:rFonts w:ascii="Times New Roman" w:hAnsi="Times New Roman" w:cs="Times New Roman"/>
          <w:sz w:val="24"/>
          <w:szCs w:val="24"/>
          <w:lang w:val="id-ID"/>
        </w:rPr>
        <w:t>Nomor 1, September 2017, p</w:t>
      </w:r>
      <w:r w:rsidRPr="00CD532D">
        <w:rPr>
          <w:rFonts w:ascii="Times New Roman" w:hAnsi="Times New Roman" w:cs="Times New Roman"/>
          <w:sz w:val="24"/>
          <w:szCs w:val="24"/>
          <w:lang w:val="id-ID"/>
        </w:rPr>
        <w:t>. 213.</w:t>
      </w:r>
    </w:p>
    <w:p w:rsidR="00416506" w:rsidRDefault="00CD532D" w:rsidP="00E37787">
      <w:pPr>
        <w:pStyle w:val="FootnoteText"/>
        <w:spacing w:line="276" w:lineRule="auto"/>
        <w:jc w:val="both"/>
        <w:rPr>
          <w:rFonts w:ascii="Times New Roman" w:hAnsi="Times New Roman" w:cs="Times New Roman"/>
          <w:sz w:val="24"/>
          <w:szCs w:val="24"/>
          <w:lang w:val="sv-SE"/>
        </w:rPr>
      </w:pPr>
      <w:r w:rsidRPr="00CD532D">
        <w:rPr>
          <w:rFonts w:ascii="Times New Roman" w:hAnsi="Times New Roman" w:cs="Times New Roman"/>
          <w:sz w:val="24"/>
          <w:szCs w:val="24"/>
          <w:lang w:val="sv-SE"/>
        </w:rPr>
        <w:t>Dawson, Catherine</w:t>
      </w:r>
      <w:r w:rsidRPr="00CD532D">
        <w:rPr>
          <w:rFonts w:ascii="Times New Roman" w:hAnsi="Times New Roman" w:cs="Times New Roman"/>
          <w:sz w:val="24"/>
          <w:szCs w:val="24"/>
          <w:lang w:val="id-ID"/>
        </w:rPr>
        <w:t>,</w:t>
      </w:r>
      <w:r w:rsidRPr="00CD532D">
        <w:rPr>
          <w:rFonts w:ascii="Times New Roman" w:hAnsi="Times New Roman" w:cs="Times New Roman"/>
          <w:i/>
          <w:iCs/>
          <w:sz w:val="24"/>
          <w:szCs w:val="24"/>
          <w:lang w:val="sv-SE"/>
        </w:rPr>
        <w:t>Metode Penelitian Praktis Sebuah Panduan,</w:t>
      </w:r>
      <w:r w:rsidRPr="00CD532D">
        <w:rPr>
          <w:rFonts w:ascii="Times New Roman" w:hAnsi="Times New Roman" w:cs="Times New Roman"/>
          <w:sz w:val="24"/>
          <w:szCs w:val="24"/>
          <w:lang w:val="sv-SE"/>
        </w:rPr>
        <w:t xml:space="preserve"> terjemahan M. Wi</w:t>
      </w:r>
      <w:r w:rsidR="00416506">
        <w:rPr>
          <w:rFonts w:ascii="Times New Roman" w:hAnsi="Times New Roman" w:cs="Times New Roman"/>
          <w:sz w:val="24"/>
          <w:szCs w:val="24"/>
          <w:lang w:val="sv-SE"/>
        </w:rPr>
        <w:t>diono</w:t>
      </w:r>
    </w:p>
    <w:p w:rsidR="00CD532D" w:rsidRPr="00CD532D" w:rsidRDefault="00CD532D" w:rsidP="00E37787">
      <w:pPr>
        <w:pStyle w:val="FootnoteText"/>
        <w:spacing w:line="276" w:lineRule="auto"/>
        <w:ind w:firstLine="720"/>
        <w:jc w:val="both"/>
        <w:rPr>
          <w:rFonts w:ascii="Times New Roman" w:hAnsi="Times New Roman" w:cs="Times New Roman"/>
          <w:sz w:val="24"/>
          <w:szCs w:val="24"/>
          <w:lang w:val="id-ID"/>
        </w:rPr>
      </w:pPr>
      <w:r w:rsidRPr="00CD532D">
        <w:rPr>
          <w:rFonts w:ascii="Times New Roman" w:hAnsi="Times New Roman" w:cs="Times New Roman"/>
          <w:sz w:val="24"/>
          <w:szCs w:val="24"/>
          <w:lang w:val="sv-SE"/>
        </w:rPr>
        <w:t>&amp; Saifuddin Zuhri Qudsy, Yogyakarta: Pustaka Pelajar, 2010</w:t>
      </w:r>
      <w:r w:rsidRPr="00CD532D">
        <w:rPr>
          <w:rFonts w:ascii="Times New Roman" w:hAnsi="Times New Roman" w:cs="Times New Roman"/>
          <w:sz w:val="24"/>
          <w:szCs w:val="24"/>
          <w:lang w:val="id-ID"/>
        </w:rPr>
        <w:t>.</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 xml:space="preserve">Hasbullah, </w:t>
      </w:r>
      <w:r w:rsidRPr="00CD532D">
        <w:rPr>
          <w:rFonts w:ascii="Times New Roman" w:hAnsi="Times New Roman" w:cs="Times New Roman"/>
          <w:i/>
          <w:iCs/>
          <w:sz w:val="24"/>
          <w:szCs w:val="24"/>
          <w:lang w:val="id-ID"/>
        </w:rPr>
        <w:t>Sejarah Pendidikan Islam di Indonesia L</w:t>
      </w:r>
      <w:r w:rsidR="00416506">
        <w:rPr>
          <w:rFonts w:ascii="Times New Roman" w:hAnsi="Times New Roman" w:cs="Times New Roman"/>
          <w:i/>
          <w:iCs/>
          <w:sz w:val="24"/>
          <w:szCs w:val="24"/>
          <w:lang w:val="id-ID"/>
        </w:rPr>
        <w:t>intasan Sejarah Pertumbuhan dan</w:t>
      </w:r>
      <w:r w:rsidR="00252F24">
        <w:rPr>
          <w:rFonts w:ascii="Times New Roman" w:hAnsi="Times New Roman" w:cs="Times New Roman"/>
          <w:i/>
          <w:iCs/>
          <w:sz w:val="24"/>
          <w:szCs w:val="24"/>
        </w:rPr>
        <w:t xml:space="preserve"> </w:t>
      </w:r>
      <w:r w:rsidRPr="00CD532D">
        <w:rPr>
          <w:rFonts w:ascii="Times New Roman" w:hAnsi="Times New Roman" w:cs="Times New Roman"/>
          <w:i/>
          <w:iCs/>
          <w:sz w:val="24"/>
          <w:szCs w:val="24"/>
          <w:lang w:val="id-ID"/>
        </w:rPr>
        <w:t>Perkembangan</w:t>
      </w:r>
      <w:r w:rsidRPr="00CD532D">
        <w:rPr>
          <w:rFonts w:ascii="Times New Roman" w:hAnsi="Times New Roman" w:cs="Times New Roman"/>
          <w:sz w:val="24"/>
          <w:szCs w:val="24"/>
          <w:lang w:val="id-ID"/>
        </w:rPr>
        <w:t>, Jakarta: PT RajaGrafindo Persada, 1999.</w:t>
      </w:r>
    </w:p>
    <w:p w:rsidR="00CD532D" w:rsidRPr="00416506" w:rsidRDefault="00CD532D" w:rsidP="00252F24">
      <w:pPr>
        <w:pStyle w:val="FootnoteText"/>
        <w:spacing w:line="276" w:lineRule="auto"/>
        <w:ind w:left="709" w:hanging="709"/>
        <w:jc w:val="both"/>
        <w:rPr>
          <w:rFonts w:ascii="Times New Roman" w:hAnsi="Times New Roman" w:cs="Times New Roman"/>
          <w:sz w:val="24"/>
          <w:szCs w:val="24"/>
          <w:lang w:val="id-ID"/>
        </w:rPr>
      </w:pPr>
      <w:r w:rsidRPr="00CD532D">
        <w:rPr>
          <w:rFonts w:ascii="Times New Roman" w:hAnsi="Times New Roman" w:cs="Times New Roman"/>
          <w:sz w:val="24"/>
          <w:szCs w:val="24"/>
          <w:lang w:val="id-ID"/>
        </w:rPr>
        <w:t xml:space="preserve">Iwantoro,”Kompetensi Guru Pendidikan Agama </w:t>
      </w:r>
      <w:r w:rsidR="00416506">
        <w:rPr>
          <w:rFonts w:ascii="Times New Roman" w:hAnsi="Times New Roman" w:cs="Times New Roman"/>
          <w:sz w:val="24"/>
          <w:szCs w:val="24"/>
          <w:lang w:val="id-ID"/>
        </w:rPr>
        <w:t>Islam dalam Pembelajaran di Era</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Digital”, Journal of Islamic Education (JIE) Vol. II No</w:t>
      </w:r>
      <w:r w:rsidR="00416506">
        <w:rPr>
          <w:rFonts w:ascii="Times New Roman" w:hAnsi="Times New Roman" w:cs="Times New Roman"/>
          <w:sz w:val="24"/>
          <w:szCs w:val="24"/>
          <w:lang w:val="id-ID"/>
        </w:rPr>
        <w:t>. 2 Nov. 2017, pp</w:t>
      </w:r>
      <w:r w:rsidRPr="00CD532D">
        <w:rPr>
          <w:rFonts w:ascii="Times New Roman" w:hAnsi="Times New Roman" w:cs="Times New Roman"/>
          <w:sz w:val="24"/>
          <w:szCs w:val="24"/>
          <w:lang w:val="id-ID"/>
        </w:rPr>
        <w:t>. 145-147.</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Kurniyati, E.,”Memahami Dikotomi dan Dualisme Pe</w:t>
      </w:r>
      <w:r w:rsidR="00416506">
        <w:rPr>
          <w:rFonts w:ascii="Times New Roman" w:hAnsi="Times New Roman" w:cs="Times New Roman"/>
          <w:sz w:val="24"/>
          <w:szCs w:val="24"/>
          <w:lang w:val="id-ID"/>
        </w:rPr>
        <w:t>ndidikan di Indonesia”, Rausyan</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Fikr</w:t>
      </w:r>
      <w:r w:rsidR="00416506">
        <w:rPr>
          <w:rFonts w:ascii="Times New Roman" w:hAnsi="Times New Roman" w:cs="Times New Roman"/>
          <w:sz w:val="24"/>
          <w:szCs w:val="24"/>
          <w:lang w:val="id-ID"/>
        </w:rPr>
        <w:t>, Vol. 14 No. 1, March 2018, p</w:t>
      </w:r>
      <w:r w:rsidRPr="00CD532D">
        <w:rPr>
          <w:rFonts w:ascii="Times New Roman" w:hAnsi="Times New Roman" w:cs="Times New Roman"/>
          <w:sz w:val="24"/>
          <w:szCs w:val="24"/>
          <w:lang w:val="id-ID"/>
        </w:rPr>
        <w:t>. 8.</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Latip, Asep Ediana,”Pembelajaran Berbasis Karakter di Madrasah Ibtidaiyah”</w:t>
      </w:r>
      <w:r w:rsidR="00416506">
        <w:rPr>
          <w:rFonts w:ascii="Times New Roman" w:hAnsi="Times New Roman" w:cs="Times New Roman"/>
          <w:sz w:val="24"/>
          <w:szCs w:val="24"/>
          <w:lang w:val="id-ID"/>
        </w:rPr>
        <w:t>, IIP Vol.</w:t>
      </w:r>
      <w:r w:rsidR="00252F24">
        <w:rPr>
          <w:rFonts w:ascii="Times New Roman" w:hAnsi="Times New Roman" w:cs="Times New Roman"/>
          <w:sz w:val="24"/>
          <w:szCs w:val="24"/>
        </w:rPr>
        <w:t xml:space="preserve"> </w:t>
      </w:r>
      <w:r w:rsidR="00416506">
        <w:rPr>
          <w:rFonts w:ascii="Times New Roman" w:hAnsi="Times New Roman" w:cs="Times New Roman"/>
          <w:sz w:val="24"/>
          <w:szCs w:val="24"/>
          <w:lang w:val="id-ID"/>
        </w:rPr>
        <w:t>XXVIII No. 1 2013, p</w:t>
      </w:r>
      <w:r w:rsidRPr="00CD532D">
        <w:rPr>
          <w:rFonts w:ascii="Times New Roman" w:hAnsi="Times New Roman" w:cs="Times New Roman"/>
          <w:sz w:val="24"/>
          <w:szCs w:val="24"/>
          <w:lang w:val="id-ID"/>
        </w:rPr>
        <w:t>. 43.</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Maskur,M.,”Eksistensi dan Esensi Pendidikan Ma</w:t>
      </w:r>
      <w:r w:rsidR="00416506">
        <w:rPr>
          <w:rFonts w:ascii="Times New Roman" w:hAnsi="Times New Roman" w:cs="Times New Roman"/>
          <w:sz w:val="24"/>
          <w:szCs w:val="24"/>
          <w:lang w:val="id-ID"/>
        </w:rPr>
        <w:t>drasah di Indonesia”, TERAMPIL:</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Jurnal Pendidikan dan Pe</w:t>
      </w:r>
      <w:r w:rsidR="00416506">
        <w:rPr>
          <w:rFonts w:ascii="Times New Roman" w:hAnsi="Times New Roman" w:cs="Times New Roman"/>
          <w:sz w:val="24"/>
          <w:szCs w:val="24"/>
          <w:lang w:val="id-ID"/>
        </w:rPr>
        <w:t>mbelajaran Dasar, Volume 4 No. 1 June 2017, p</w:t>
      </w:r>
      <w:r w:rsidRPr="00CD532D">
        <w:rPr>
          <w:rFonts w:ascii="Times New Roman" w:hAnsi="Times New Roman" w:cs="Times New Roman"/>
          <w:sz w:val="24"/>
          <w:szCs w:val="24"/>
          <w:lang w:val="id-ID"/>
        </w:rPr>
        <w:t>. 103.</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Maujud, Fathul,”Peran Partisipasi Masyarakat dal</w:t>
      </w:r>
      <w:r w:rsidR="00416506">
        <w:rPr>
          <w:rFonts w:ascii="Times New Roman" w:hAnsi="Times New Roman" w:cs="Times New Roman"/>
          <w:sz w:val="24"/>
          <w:szCs w:val="24"/>
          <w:lang w:val="id-ID"/>
        </w:rPr>
        <w:t>am Meningkatkan Mutu Pendidikan</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 xml:space="preserve">Madrasah (Studi Kasus di Madrasah Ibtidaiyah Islahul Muta’allimin Pagutan Kota Mataram”, Palapa: Jurnal Studi Keislaman dan </w:t>
      </w:r>
      <w:r w:rsidR="00FC24C5">
        <w:rPr>
          <w:rFonts w:ascii="Times New Roman" w:hAnsi="Times New Roman" w:cs="Times New Roman"/>
          <w:sz w:val="24"/>
          <w:szCs w:val="24"/>
          <w:lang w:val="id-ID"/>
        </w:rPr>
        <w:t>Ilmu Pendidikan, Volume 5, No. 2, November 2017, p</w:t>
      </w:r>
      <w:r w:rsidRPr="00CD532D">
        <w:rPr>
          <w:rFonts w:ascii="Times New Roman" w:hAnsi="Times New Roman" w:cs="Times New Roman"/>
          <w:sz w:val="24"/>
          <w:szCs w:val="24"/>
          <w:lang w:val="id-ID"/>
        </w:rPr>
        <w:t>. 119.</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rPr>
        <w:lastRenderedPageBreak/>
        <w:t>Moleong,</w:t>
      </w:r>
      <w:r w:rsidR="00A07904">
        <w:rPr>
          <w:rFonts w:ascii="Times New Roman" w:hAnsi="Times New Roman" w:cs="Times New Roman"/>
          <w:sz w:val="24"/>
          <w:szCs w:val="24"/>
          <w:lang w:val="id-ID"/>
        </w:rPr>
        <w:t xml:space="preserve"> </w:t>
      </w:r>
      <w:r w:rsidRPr="00CD532D">
        <w:rPr>
          <w:rFonts w:ascii="Times New Roman" w:hAnsi="Times New Roman" w:cs="Times New Roman"/>
          <w:sz w:val="24"/>
          <w:szCs w:val="24"/>
        </w:rPr>
        <w:t>Lexy J.</w:t>
      </w:r>
      <w:r w:rsidRPr="00CD532D">
        <w:rPr>
          <w:rFonts w:ascii="Times New Roman" w:hAnsi="Times New Roman" w:cs="Times New Roman"/>
          <w:sz w:val="24"/>
          <w:szCs w:val="24"/>
          <w:lang w:val="id-ID"/>
        </w:rPr>
        <w:t>,</w:t>
      </w:r>
      <w:r w:rsidR="00A07904">
        <w:rPr>
          <w:rFonts w:ascii="Times New Roman" w:hAnsi="Times New Roman" w:cs="Times New Roman"/>
          <w:sz w:val="24"/>
          <w:szCs w:val="24"/>
          <w:lang w:val="id-ID"/>
        </w:rPr>
        <w:t xml:space="preserve"> </w:t>
      </w:r>
      <w:r w:rsidRPr="00CD532D">
        <w:rPr>
          <w:rFonts w:ascii="Times New Roman" w:hAnsi="Times New Roman" w:cs="Times New Roman"/>
          <w:i/>
          <w:iCs/>
          <w:sz w:val="24"/>
          <w:szCs w:val="24"/>
          <w:lang w:val="sv-SE"/>
        </w:rPr>
        <w:t xml:space="preserve">Metodologi Penelitian Kualitatif, </w:t>
      </w:r>
      <w:r w:rsidRPr="00CD532D">
        <w:rPr>
          <w:rFonts w:ascii="Times New Roman" w:hAnsi="Times New Roman" w:cs="Times New Roman"/>
          <w:sz w:val="24"/>
          <w:szCs w:val="24"/>
          <w:lang w:val="sv-SE"/>
        </w:rPr>
        <w:t xml:space="preserve">Bandung: PT Remaja </w:t>
      </w:r>
      <w:r w:rsidR="00FC24C5">
        <w:rPr>
          <w:rFonts w:ascii="Times New Roman" w:hAnsi="Times New Roman" w:cs="Times New Roman"/>
          <w:sz w:val="24"/>
          <w:szCs w:val="24"/>
          <w:lang w:val="sv-SE"/>
        </w:rPr>
        <w:t>Rosdakarya,</w:t>
      </w:r>
      <w:r w:rsidR="00252F24">
        <w:rPr>
          <w:rFonts w:ascii="Times New Roman" w:hAnsi="Times New Roman" w:cs="Times New Roman"/>
          <w:sz w:val="24"/>
          <w:szCs w:val="24"/>
          <w:lang w:val="sv-SE"/>
        </w:rPr>
        <w:t xml:space="preserve"> </w:t>
      </w:r>
      <w:r w:rsidRPr="00CD532D">
        <w:rPr>
          <w:rFonts w:ascii="Times New Roman" w:hAnsi="Times New Roman" w:cs="Times New Roman"/>
          <w:sz w:val="24"/>
          <w:szCs w:val="24"/>
          <w:lang w:val="sv-SE"/>
        </w:rPr>
        <w:t>2009.</w:t>
      </w:r>
    </w:p>
    <w:p w:rsidR="00CD532D" w:rsidRPr="00CD532D" w:rsidRDefault="00CD532D" w:rsidP="00276531">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Nurani, Riga Zahara, Fajar Nugraha, dan Geri Syahri</w:t>
      </w:r>
      <w:r w:rsidR="00FC24C5">
        <w:rPr>
          <w:rFonts w:ascii="Times New Roman" w:hAnsi="Times New Roman" w:cs="Times New Roman"/>
          <w:sz w:val="24"/>
          <w:szCs w:val="24"/>
          <w:lang w:val="id-ID"/>
        </w:rPr>
        <w:t>l Sidik,”Penggunaan Media Audio</w:t>
      </w:r>
      <w:r w:rsidR="00276531">
        <w:rPr>
          <w:rFonts w:ascii="Times New Roman" w:hAnsi="Times New Roman" w:cs="Times New Roman"/>
          <w:sz w:val="24"/>
          <w:szCs w:val="24"/>
        </w:rPr>
        <w:t xml:space="preserve"> </w:t>
      </w:r>
      <w:r w:rsidRPr="00CD532D">
        <w:rPr>
          <w:rFonts w:ascii="Times New Roman" w:hAnsi="Times New Roman" w:cs="Times New Roman"/>
          <w:sz w:val="24"/>
          <w:szCs w:val="24"/>
          <w:lang w:val="id-ID"/>
        </w:rPr>
        <w:t xml:space="preserve">Visual dalam Pembelajaran Menyimak Dongen di Era Digital”, EduHumaniora, </w:t>
      </w:r>
      <w:r w:rsidR="00FC24C5">
        <w:rPr>
          <w:rFonts w:ascii="Times New Roman" w:hAnsi="Times New Roman" w:cs="Times New Roman"/>
          <w:sz w:val="24"/>
          <w:szCs w:val="24"/>
          <w:lang w:val="id-ID"/>
        </w:rPr>
        <w:t>Vol 10, No. 2, July 2018, pp</w:t>
      </w:r>
      <w:r w:rsidRPr="00CD532D">
        <w:rPr>
          <w:rFonts w:ascii="Times New Roman" w:hAnsi="Times New Roman" w:cs="Times New Roman"/>
          <w:sz w:val="24"/>
          <w:szCs w:val="24"/>
          <w:lang w:val="id-ID"/>
        </w:rPr>
        <w:t xml:space="preserve">. 79, 80, 84. </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Nurdin, Arbain,”Inovasi Pembelajaran Pendidikan Aga</w:t>
      </w:r>
      <w:r w:rsidR="008139BA">
        <w:rPr>
          <w:rFonts w:ascii="Times New Roman" w:hAnsi="Times New Roman" w:cs="Times New Roman"/>
          <w:sz w:val="24"/>
          <w:szCs w:val="24"/>
          <w:lang w:val="id-ID"/>
        </w:rPr>
        <w:t>ma Islam di Era Information and</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Communication Technology”,</w:t>
      </w:r>
      <w:r w:rsidR="008139BA">
        <w:rPr>
          <w:rFonts w:ascii="Times New Roman" w:hAnsi="Times New Roman" w:cs="Times New Roman"/>
          <w:sz w:val="24"/>
          <w:szCs w:val="24"/>
          <w:lang w:val="id-ID"/>
        </w:rPr>
        <w:t xml:space="preserve"> Tadris, Volume 11 No. 1, June 2016, p</w:t>
      </w:r>
      <w:r w:rsidRPr="00CD532D">
        <w:rPr>
          <w:rFonts w:ascii="Times New Roman" w:hAnsi="Times New Roman" w:cs="Times New Roman"/>
          <w:sz w:val="24"/>
          <w:szCs w:val="24"/>
          <w:lang w:val="id-ID"/>
        </w:rPr>
        <w:t>.61.</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Nurhasnawati,”Pendidikan Madrasah dan Prospek</w:t>
      </w:r>
      <w:r w:rsidR="008139BA">
        <w:rPr>
          <w:rFonts w:ascii="Times New Roman" w:hAnsi="Times New Roman" w:cs="Times New Roman"/>
          <w:sz w:val="24"/>
          <w:szCs w:val="24"/>
          <w:lang w:val="id-ID"/>
        </w:rPr>
        <w:t>nya dalam Pendidikan Nasional”,</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Jurnal Potensia, Vol. 1</w:t>
      </w:r>
      <w:r w:rsidR="008139BA">
        <w:rPr>
          <w:rFonts w:ascii="Times New Roman" w:hAnsi="Times New Roman" w:cs="Times New Roman"/>
          <w:sz w:val="24"/>
          <w:szCs w:val="24"/>
          <w:lang w:val="id-ID"/>
        </w:rPr>
        <w:t>4 1</w:t>
      </w:r>
      <w:r w:rsidR="008139BA" w:rsidRPr="008139BA">
        <w:rPr>
          <w:rFonts w:ascii="Times New Roman" w:hAnsi="Times New Roman" w:cs="Times New Roman"/>
          <w:sz w:val="24"/>
          <w:szCs w:val="24"/>
          <w:vertAlign w:val="superscript"/>
        </w:rPr>
        <w:t>st</w:t>
      </w:r>
      <w:r w:rsidR="008139BA">
        <w:rPr>
          <w:rFonts w:ascii="Times New Roman" w:hAnsi="Times New Roman" w:cs="Times New Roman"/>
          <w:sz w:val="24"/>
          <w:szCs w:val="24"/>
        </w:rPr>
        <w:t xml:space="preserve"> Edition</w:t>
      </w:r>
      <w:r w:rsidR="008139BA">
        <w:rPr>
          <w:rFonts w:ascii="Times New Roman" w:hAnsi="Times New Roman" w:cs="Times New Roman"/>
          <w:sz w:val="24"/>
          <w:szCs w:val="24"/>
          <w:lang w:val="id-ID"/>
        </w:rPr>
        <w:t xml:space="preserve"> January–June 2015, p</w:t>
      </w:r>
      <w:r w:rsidRPr="00CD532D">
        <w:rPr>
          <w:rFonts w:ascii="Times New Roman" w:hAnsi="Times New Roman" w:cs="Times New Roman"/>
          <w:sz w:val="24"/>
          <w:szCs w:val="24"/>
          <w:lang w:val="id-ID"/>
        </w:rPr>
        <w:t>. 86.</w:t>
      </w:r>
    </w:p>
    <w:p w:rsidR="00CD532D" w:rsidRPr="00CD532D" w:rsidRDefault="00CD532D" w:rsidP="00612641">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Nurhayati, Hj. Tati,”Pembelajaran Psikologi Pendidi</w:t>
      </w:r>
      <w:r w:rsidR="008139BA">
        <w:rPr>
          <w:rFonts w:ascii="Times New Roman" w:hAnsi="Times New Roman" w:cs="Times New Roman"/>
          <w:sz w:val="24"/>
          <w:szCs w:val="24"/>
          <w:lang w:val="id-ID"/>
        </w:rPr>
        <w:t>kan di Madrasah Ibtidaiyah”, Al</w:t>
      </w:r>
      <w:r w:rsidR="00612641">
        <w:rPr>
          <w:rFonts w:ascii="Times New Roman" w:hAnsi="Times New Roman" w:cs="Times New Roman"/>
          <w:sz w:val="24"/>
          <w:szCs w:val="24"/>
        </w:rPr>
        <w:t xml:space="preserve"> </w:t>
      </w:r>
      <w:r w:rsidR="008139BA">
        <w:rPr>
          <w:rFonts w:ascii="Times New Roman" w:hAnsi="Times New Roman" w:cs="Times New Roman"/>
          <w:sz w:val="24"/>
          <w:szCs w:val="24"/>
          <w:lang w:val="id-ID"/>
        </w:rPr>
        <w:t>Ibtida, Vol. 3 No. 1, June 2016, pp</w:t>
      </w:r>
      <w:r w:rsidRPr="00CD532D">
        <w:rPr>
          <w:rFonts w:ascii="Times New Roman" w:hAnsi="Times New Roman" w:cs="Times New Roman"/>
          <w:sz w:val="24"/>
          <w:szCs w:val="24"/>
          <w:lang w:val="id-ID"/>
        </w:rPr>
        <w:t xml:space="preserve">. 75, 90. </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Nursikin, Mukh,”Eksistensi Madrasah dan Sekolah I</w:t>
      </w:r>
      <w:r w:rsidR="008139BA">
        <w:rPr>
          <w:rFonts w:ascii="Times New Roman" w:hAnsi="Times New Roman" w:cs="Times New Roman"/>
          <w:sz w:val="24"/>
          <w:szCs w:val="24"/>
          <w:lang w:val="id-ID"/>
        </w:rPr>
        <w:t>slam sebagai Lembaga Pendidikan</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 xml:space="preserve">Islam dalam Sistem Pendidikan Nasional (Studi Kasus di MAN Yogyakarta III dan SMA Muhammadiyah 1 Yogyakarta”, ISTAWA: Jurnal Pendidikan Islam, Volume </w:t>
      </w:r>
      <w:r w:rsidR="008139BA">
        <w:rPr>
          <w:rFonts w:ascii="Times New Roman" w:hAnsi="Times New Roman" w:cs="Times New Roman"/>
          <w:sz w:val="24"/>
          <w:szCs w:val="24"/>
          <w:lang w:val="id-ID"/>
        </w:rPr>
        <w:t>3, No, January–June 2018, pp</w:t>
      </w:r>
      <w:r w:rsidRPr="00CD532D">
        <w:rPr>
          <w:rFonts w:ascii="Times New Roman" w:hAnsi="Times New Roman" w:cs="Times New Roman"/>
          <w:sz w:val="24"/>
          <w:szCs w:val="24"/>
          <w:lang w:val="id-ID"/>
        </w:rPr>
        <w:t>. 32-34.</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Putri, Dini Palupi,”Pendidikan Karakter pada Anak Se</w:t>
      </w:r>
      <w:r w:rsidR="008139BA">
        <w:rPr>
          <w:rFonts w:ascii="Times New Roman" w:hAnsi="Times New Roman" w:cs="Times New Roman"/>
          <w:sz w:val="24"/>
          <w:szCs w:val="24"/>
          <w:lang w:val="id-ID"/>
        </w:rPr>
        <w:t>kolah Dasar di Era Digital”, AR</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RIAYAH: Jurnal Pendidikan</w:t>
      </w:r>
      <w:r w:rsidR="008139BA">
        <w:rPr>
          <w:rFonts w:ascii="Times New Roman" w:hAnsi="Times New Roman" w:cs="Times New Roman"/>
          <w:sz w:val="24"/>
          <w:szCs w:val="24"/>
          <w:lang w:val="id-ID"/>
        </w:rPr>
        <w:t xml:space="preserve"> Dasar, vol. 2, No. 1, 2018, pp</w:t>
      </w:r>
      <w:r w:rsidRPr="00CD532D">
        <w:rPr>
          <w:rFonts w:ascii="Times New Roman" w:hAnsi="Times New Roman" w:cs="Times New Roman"/>
          <w:sz w:val="24"/>
          <w:szCs w:val="24"/>
          <w:lang w:val="id-ID"/>
        </w:rPr>
        <w:t>. 38, 40.</w:t>
      </w:r>
    </w:p>
    <w:p w:rsidR="00CD532D" w:rsidRPr="00CD532D" w:rsidRDefault="00CD532D" w:rsidP="00E37787">
      <w:pPr>
        <w:pStyle w:val="FootnoteText"/>
        <w:spacing w:line="276" w:lineRule="auto"/>
        <w:jc w:val="both"/>
        <w:rPr>
          <w:rFonts w:ascii="Times New Roman" w:hAnsi="Times New Roman" w:cs="Times New Roman"/>
          <w:sz w:val="24"/>
          <w:szCs w:val="24"/>
        </w:rPr>
      </w:pPr>
      <w:r w:rsidRPr="00CD532D">
        <w:rPr>
          <w:rFonts w:ascii="Times New Roman" w:hAnsi="Times New Roman" w:cs="Times New Roman"/>
          <w:sz w:val="24"/>
          <w:szCs w:val="24"/>
          <w:lang w:val="id-ID"/>
        </w:rPr>
        <w:t xml:space="preserve">Rahim, Husni, </w:t>
      </w:r>
      <w:r w:rsidRPr="00CD532D">
        <w:rPr>
          <w:rFonts w:ascii="Times New Roman" w:hAnsi="Times New Roman" w:cs="Times New Roman"/>
          <w:i/>
          <w:iCs/>
          <w:sz w:val="24"/>
          <w:szCs w:val="24"/>
          <w:lang w:val="id-ID"/>
        </w:rPr>
        <w:t>Arah Baru Pendidikan Islam di Indonesia</w:t>
      </w:r>
      <w:r w:rsidRPr="00CD532D">
        <w:rPr>
          <w:rFonts w:ascii="Times New Roman" w:hAnsi="Times New Roman" w:cs="Times New Roman"/>
          <w:sz w:val="24"/>
          <w:szCs w:val="24"/>
          <w:lang w:val="id-ID"/>
        </w:rPr>
        <w:t>, Jakarta: Logos, 2001.</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Rasyid, H. Anwar,”Urgensi Madrasah di Era Kontem</w:t>
      </w:r>
      <w:r w:rsidR="00CA230F">
        <w:rPr>
          <w:rFonts w:ascii="Times New Roman" w:hAnsi="Times New Roman" w:cs="Times New Roman"/>
          <w:sz w:val="24"/>
          <w:szCs w:val="24"/>
          <w:lang w:val="id-ID"/>
        </w:rPr>
        <w:t>porer”, Jurnal Pendidikan Agama</w:t>
      </w:r>
      <w:r w:rsidR="00252F24">
        <w:rPr>
          <w:rFonts w:ascii="Times New Roman" w:hAnsi="Times New Roman" w:cs="Times New Roman"/>
          <w:sz w:val="24"/>
          <w:szCs w:val="24"/>
        </w:rPr>
        <w:t xml:space="preserve"> </w:t>
      </w:r>
      <w:r w:rsidR="00CA230F">
        <w:rPr>
          <w:rFonts w:ascii="Times New Roman" w:hAnsi="Times New Roman" w:cs="Times New Roman"/>
          <w:sz w:val="24"/>
          <w:szCs w:val="24"/>
          <w:lang w:val="id-ID"/>
        </w:rPr>
        <w:t>Islam, Volume 01 No. 01 May 2013, p</w:t>
      </w:r>
      <w:r w:rsidRPr="00CD532D">
        <w:rPr>
          <w:rFonts w:ascii="Times New Roman" w:hAnsi="Times New Roman" w:cs="Times New Roman"/>
          <w:sz w:val="24"/>
          <w:szCs w:val="24"/>
          <w:lang w:val="id-ID"/>
        </w:rPr>
        <w:t>.186.</w:t>
      </w:r>
    </w:p>
    <w:p w:rsidR="00CD532D" w:rsidRPr="00CD532D" w:rsidRDefault="00CD532D" w:rsidP="00612641">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Rosala, Dedi,”Pembelajaran Seni Budaya Berb</w:t>
      </w:r>
      <w:r w:rsidR="00CA230F">
        <w:rPr>
          <w:rFonts w:ascii="Times New Roman" w:hAnsi="Times New Roman" w:cs="Times New Roman"/>
          <w:sz w:val="24"/>
          <w:szCs w:val="24"/>
          <w:lang w:val="id-ID"/>
        </w:rPr>
        <w:t>asis Kearifan Lokal dalam Upaya</w:t>
      </w:r>
      <w:r w:rsidR="00612641">
        <w:rPr>
          <w:rFonts w:ascii="Times New Roman" w:hAnsi="Times New Roman" w:cs="Times New Roman"/>
          <w:sz w:val="24"/>
          <w:szCs w:val="24"/>
        </w:rPr>
        <w:t xml:space="preserve"> </w:t>
      </w:r>
      <w:r w:rsidRPr="00CD532D">
        <w:rPr>
          <w:rFonts w:ascii="Times New Roman" w:hAnsi="Times New Roman" w:cs="Times New Roman"/>
          <w:sz w:val="24"/>
          <w:szCs w:val="24"/>
          <w:lang w:val="id-ID"/>
        </w:rPr>
        <w:t xml:space="preserve">Membangun Pendidikan Karakter Siswa di Sekolah Dasar”, Ritme, Volume 2 No. </w:t>
      </w:r>
      <w:r w:rsidR="00CA230F">
        <w:rPr>
          <w:rFonts w:ascii="Times New Roman" w:hAnsi="Times New Roman" w:cs="Times New Roman"/>
          <w:sz w:val="24"/>
          <w:szCs w:val="24"/>
          <w:lang w:val="id-ID"/>
        </w:rPr>
        <w:t>1 February 2016, pp</w:t>
      </w:r>
      <w:r w:rsidRPr="00CD532D">
        <w:rPr>
          <w:rFonts w:ascii="Times New Roman" w:hAnsi="Times New Roman" w:cs="Times New Roman"/>
          <w:sz w:val="24"/>
          <w:szCs w:val="24"/>
          <w:lang w:val="id-ID"/>
        </w:rPr>
        <w:t>. 20,21, 25.</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Rusydi,Ibnu,”Optimisme Pendidikan Madrasah di Indonesia (Prospek dan Tant</w:t>
      </w:r>
      <w:r w:rsidR="00CA230F">
        <w:rPr>
          <w:rFonts w:ascii="Times New Roman" w:hAnsi="Times New Roman" w:cs="Times New Roman"/>
          <w:sz w:val="24"/>
          <w:szCs w:val="24"/>
          <w:lang w:val="id-ID"/>
        </w:rPr>
        <w:t>angan)”,</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 xml:space="preserve">Risalah, Jurnal Pendidikan dan Studi Islam, Volume 1, Number 1, December 2014, </w:t>
      </w:r>
      <w:r w:rsidR="00CA230F">
        <w:rPr>
          <w:rFonts w:ascii="Times New Roman" w:hAnsi="Times New Roman" w:cs="Times New Roman"/>
          <w:sz w:val="24"/>
          <w:szCs w:val="24"/>
          <w:lang w:val="id-ID"/>
        </w:rPr>
        <w:t>p</w:t>
      </w:r>
      <w:r w:rsidRPr="00CD532D">
        <w:rPr>
          <w:rFonts w:ascii="Times New Roman" w:hAnsi="Times New Roman" w:cs="Times New Roman"/>
          <w:sz w:val="24"/>
          <w:szCs w:val="24"/>
          <w:lang w:val="id-ID"/>
        </w:rPr>
        <w:t>. 8.</w:t>
      </w:r>
    </w:p>
    <w:p w:rsidR="00CD532D" w:rsidRPr="00612641"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Sabunga,Barnas, Dasim Budimansyah, dan Sofyan Sa</w:t>
      </w:r>
      <w:r w:rsidR="00CA230F">
        <w:rPr>
          <w:rFonts w:ascii="Times New Roman" w:hAnsi="Times New Roman" w:cs="Times New Roman"/>
          <w:sz w:val="24"/>
          <w:szCs w:val="24"/>
          <w:lang w:val="id-ID"/>
        </w:rPr>
        <w:t>uri,”Nilai-nilai Karakter dalam</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Pertunjukan Wayang Golek Purwa”, Jurnal Sosio</w:t>
      </w:r>
      <w:r w:rsidR="00CA230F">
        <w:rPr>
          <w:rFonts w:ascii="Times New Roman" w:hAnsi="Times New Roman" w:cs="Times New Roman"/>
          <w:sz w:val="24"/>
          <w:szCs w:val="24"/>
          <w:lang w:val="id-ID"/>
        </w:rPr>
        <w:t>religi, Volume 14 No. 1,</w:t>
      </w:r>
      <w:r w:rsidRPr="00CD532D">
        <w:rPr>
          <w:rFonts w:ascii="Times New Roman" w:hAnsi="Times New Roman" w:cs="Times New Roman"/>
          <w:sz w:val="24"/>
          <w:szCs w:val="24"/>
          <w:lang w:val="id-ID"/>
        </w:rPr>
        <w:t xml:space="preserve"> M</w:t>
      </w:r>
      <w:r w:rsidR="00CA230F">
        <w:rPr>
          <w:rFonts w:ascii="Times New Roman" w:hAnsi="Times New Roman" w:cs="Times New Roman"/>
          <w:sz w:val="24"/>
          <w:szCs w:val="24"/>
          <w:lang w:val="id-ID"/>
        </w:rPr>
        <w:t xml:space="preserve">arch </w:t>
      </w:r>
      <w:r w:rsidR="00CA230F">
        <w:rPr>
          <w:rFonts w:ascii="Times New Roman" w:hAnsi="Times New Roman" w:cs="Times New Roman"/>
          <w:sz w:val="24"/>
          <w:szCs w:val="24"/>
        </w:rPr>
        <w:t xml:space="preserve">Edition </w:t>
      </w:r>
      <w:r w:rsidR="00CA230F">
        <w:rPr>
          <w:rFonts w:ascii="Times New Roman" w:hAnsi="Times New Roman" w:cs="Times New Roman"/>
          <w:sz w:val="24"/>
          <w:szCs w:val="24"/>
          <w:lang w:val="id-ID"/>
        </w:rPr>
        <w:t>2016, pp</w:t>
      </w:r>
      <w:r w:rsidRPr="00CD532D">
        <w:rPr>
          <w:rFonts w:ascii="Times New Roman" w:hAnsi="Times New Roman" w:cs="Times New Roman"/>
          <w:sz w:val="24"/>
          <w:szCs w:val="24"/>
          <w:lang w:val="id-ID"/>
        </w:rPr>
        <w:t>. 3, 12</w:t>
      </w:r>
      <w:r w:rsidR="00612641">
        <w:rPr>
          <w:rFonts w:ascii="Times New Roman" w:hAnsi="Times New Roman" w:cs="Times New Roman"/>
          <w:sz w:val="24"/>
          <w:szCs w:val="24"/>
        </w:rPr>
        <w:t>.</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 xml:space="preserve">Sagala,Syaiful, </w:t>
      </w:r>
      <w:r w:rsidRPr="00CD532D">
        <w:rPr>
          <w:rFonts w:ascii="Times New Roman" w:hAnsi="Times New Roman" w:cs="Times New Roman"/>
          <w:i/>
          <w:iCs/>
          <w:sz w:val="24"/>
          <w:szCs w:val="24"/>
          <w:lang w:val="id-ID"/>
        </w:rPr>
        <w:t>Konsep dan Makna Pembela</w:t>
      </w:r>
      <w:r w:rsidR="00CA230F">
        <w:rPr>
          <w:rFonts w:ascii="Times New Roman" w:hAnsi="Times New Roman" w:cs="Times New Roman"/>
          <w:i/>
          <w:iCs/>
          <w:sz w:val="24"/>
          <w:szCs w:val="24"/>
          <w:lang w:val="id-ID"/>
        </w:rPr>
        <w:t>jaran untuk Membantu Memecahkan</w:t>
      </w:r>
      <w:r w:rsidR="00252F24">
        <w:rPr>
          <w:rFonts w:ascii="Times New Roman" w:hAnsi="Times New Roman" w:cs="Times New Roman"/>
          <w:i/>
          <w:iCs/>
          <w:sz w:val="24"/>
          <w:szCs w:val="24"/>
        </w:rPr>
        <w:t xml:space="preserve"> </w:t>
      </w:r>
      <w:r w:rsidRPr="00CD532D">
        <w:rPr>
          <w:rFonts w:ascii="Times New Roman" w:hAnsi="Times New Roman" w:cs="Times New Roman"/>
          <w:i/>
          <w:iCs/>
          <w:sz w:val="24"/>
          <w:szCs w:val="24"/>
          <w:lang w:val="id-ID"/>
        </w:rPr>
        <w:t>Problematika Belajar dan Mengajar</w:t>
      </w:r>
      <w:r w:rsidRPr="00CD532D">
        <w:rPr>
          <w:rFonts w:ascii="Times New Roman" w:hAnsi="Times New Roman" w:cs="Times New Roman"/>
          <w:sz w:val="24"/>
          <w:szCs w:val="24"/>
          <w:lang w:val="id-ID"/>
        </w:rPr>
        <w:t>, Bandung: Penerbit Alfabeta, 2014.</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Salahuddin,Marwan,”Reposisi dan Eksistensi Madrasah Salafiyah di Era Global”</w:t>
      </w:r>
      <w:r w:rsidR="00CA230F">
        <w:rPr>
          <w:rFonts w:ascii="Times New Roman" w:hAnsi="Times New Roman" w:cs="Times New Roman"/>
          <w:sz w:val="24"/>
          <w:szCs w:val="24"/>
          <w:lang w:val="id-ID"/>
        </w:rPr>
        <w:t>,</w:t>
      </w:r>
      <w:r w:rsidR="00252F24">
        <w:rPr>
          <w:rFonts w:ascii="Times New Roman" w:hAnsi="Times New Roman" w:cs="Times New Roman"/>
          <w:sz w:val="24"/>
          <w:szCs w:val="24"/>
        </w:rPr>
        <w:t xml:space="preserve"> </w:t>
      </w:r>
      <w:r w:rsidR="00CA230F">
        <w:rPr>
          <w:rFonts w:ascii="Times New Roman" w:hAnsi="Times New Roman" w:cs="Times New Roman"/>
          <w:sz w:val="24"/>
          <w:szCs w:val="24"/>
          <w:lang w:val="id-ID"/>
        </w:rPr>
        <w:t>Cendekia, Vol. 11 No. 2 December 2013, pp</w:t>
      </w:r>
      <w:r w:rsidRPr="00CD532D">
        <w:rPr>
          <w:rFonts w:ascii="Times New Roman" w:hAnsi="Times New Roman" w:cs="Times New Roman"/>
          <w:sz w:val="24"/>
          <w:szCs w:val="24"/>
          <w:lang w:val="id-ID"/>
        </w:rPr>
        <w:t>. 223-224.</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 xml:space="preserve">Sari, Annisa Ratna,”Strategi Blended Learning untuk </w:t>
      </w:r>
      <w:r w:rsidR="00CA230F">
        <w:rPr>
          <w:rFonts w:ascii="Times New Roman" w:hAnsi="Times New Roman" w:cs="Times New Roman"/>
          <w:sz w:val="24"/>
          <w:szCs w:val="24"/>
          <w:lang w:val="id-ID"/>
        </w:rPr>
        <w:t>Peningkatan Kemandirian Belajar</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dan kemampuan Critical Thinking Mahasiswa di Era Digital”, Jurnal Pendidikan Akuntansi Indonesia, Vol. XI, No. 2, Tha</w:t>
      </w:r>
      <w:r w:rsidR="00CA230F">
        <w:rPr>
          <w:rFonts w:ascii="Times New Roman" w:hAnsi="Times New Roman" w:cs="Times New Roman"/>
          <w:sz w:val="24"/>
          <w:szCs w:val="24"/>
          <w:lang w:val="id-ID"/>
        </w:rPr>
        <w:t>un 2013, p</w:t>
      </w:r>
      <w:r w:rsidRPr="00CD532D">
        <w:rPr>
          <w:rFonts w:ascii="Times New Roman" w:hAnsi="Times New Roman" w:cs="Times New Roman"/>
          <w:sz w:val="24"/>
          <w:szCs w:val="24"/>
          <w:lang w:val="id-ID"/>
        </w:rPr>
        <w:t>. 33.</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lastRenderedPageBreak/>
        <w:t>Shufa, Naela Khusna Faela,”Pembelajaran Berbasis K</w:t>
      </w:r>
      <w:r w:rsidR="00CA230F">
        <w:rPr>
          <w:rFonts w:ascii="Times New Roman" w:hAnsi="Times New Roman" w:cs="Times New Roman"/>
          <w:sz w:val="24"/>
          <w:szCs w:val="24"/>
          <w:lang w:val="id-ID"/>
        </w:rPr>
        <w:t>earifan Lokal di Sekolah Dasar:</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 xml:space="preserve">Sebuah Kerangka Konseptual”, Inopendas Jurnal Ilmiah Kependidikan, Vol. 1 No. </w:t>
      </w:r>
      <w:r w:rsidR="00CA230F">
        <w:rPr>
          <w:rFonts w:ascii="Times New Roman" w:hAnsi="Times New Roman" w:cs="Times New Roman"/>
          <w:sz w:val="24"/>
          <w:szCs w:val="24"/>
          <w:lang w:val="id-ID"/>
        </w:rPr>
        <w:t>1, February 2018, p</w:t>
      </w:r>
      <w:r w:rsidRPr="00CD532D">
        <w:rPr>
          <w:rFonts w:ascii="Times New Roman" w:hAnsi="Times New Roman" w:cs="Times New Roman"/>
          <w:sz w:val="24"/>
          <w:szCs w:val="24"/>
          <w:lang w:val="id-ID"/>
        </w:rPr>
        <w:t>. 50.</w:t>
      </w:r>
    </w:p>
    <w:p w:rsidR="00CD532D" w:rsidRPr="00CD532D" w:rsidRDefault="00CD532D" w:rsidP="00EF5145">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Sulthon,”Pembelajaran IPA yang Efektif dan M</w:t>
      </w:r>
      <w:r w:rsidR="00CA230F">
        <w:rPr>
          <w:rFonts w:ascii="Times New Roman" w:hAnsi="Times New Roman" w:cs="Times New Roman"/>
          <w:sz w:val="24"/>
          <w:szCs w:val="24"/>
          <w:lang w:val="id-ID"/>
        </w:rPr>
        <w:t>enyenangkan bagi Siswa Madrasah</w:t>
      </w:r>
      <w:r w:rsidR="00EF5145">
        <w:rPr>
          <w:rFonts w:ascii="Times New Roman" w:hAnsi="Times New Roman" w:cs="Times New Roman"/>
          <w:sz w:val="24"/>
          <w:szCs w:val="24"/>
          <w:lang w:val="id-ID"/>
        </w:rPr>
        <w:t xml:space="preserve"> </w:t>
      </w:r>
      <w:r w:rsidRPr="00CD532D">
        <w:rPr>
          <w:rFonts w:ascii="Times New Roman" w:hAnsi="Times New Roman" w:cs="Times New Roman"/>
          <w:sz w:val="24"/>
          <w:szCs w:val="24"/>
          <w:lang w:val="id-ID"/>
        </w:rPr>
        <w:t>Ibtidaiyah (MI)”, EL</w:t>
      </w:r>
      <w:r w:rsidR="00CA230F">
        <w:rPr>
          <w:rFonts w:ascii="Times New Roman" w:hAnsi="Times New Roman" w:cs="Times New Roman"/>
          <w:sz w:val="24"/>
          <w:szCs w:val="24"/>
          <w:lang w:val="id-ID"/>
        </w:rPr>
        <w:t>EMENTARY, Vol. 4, No. 1, January–June 2016, pp</w:t>
      </w:r>
      <w:r w:rsidRPr="00CD532D">
        <w:rPr>
          <w:rFonts w:ascii="Times New Roman" w:hAnsi="Times New Roman" w:cs="Times New Roman"/>
          <w:sz w:val="24"/>
          <w:szCs w:val="24"/>
          <w:lang w:val="id-ID"/>
        </w:rPr>
        <w:t>. 39, 53.</w:t>
      </w:r>
    </w:p>
    <w:p w:rsidR="00CA230F" w:rsidRDefault="00CD532D" w:rsidP="00E37787">
      <w:pPr>
        <w:pStyle w:val="FootnoteText"/>
        <w:spacing w:line="276" w:lineRule="auto"/>
        <w:jc w:val="both"/>
        <w:rPr>
          <w:rFonts w:ascii="Times New Roman" w:hAnsi="Times New Roman" w:cs="Times New Roman"/>
          <w:color w:val="000000" w:themeColor="text1"/>
          <w:sz w:val="24"/>
          <w:szCs w:val="24"/>
          <w:lang w:val="id-ID"/>
        </w:rPr>
      </w:pPr>
      <w:r w:rsidRPr="00CD532D">
        <w:rPr>
          <w:rFonts w:ascii="Times New Roman" w:hAnsi="Times New Roman" w:cs="Times New Roman"/>
          <w:color w:val="000000" w:themeColor="text1"/>
          <w:sz w:val="24"/>
          <w:szCs w:val="24"/>
          <w:lang w:val="id-ID"/>
        </w:rPr>
        <w:t xml:space="preserve">Suparno, Geri Alfikar, Dominika Santi, dan Veronika </w:t>
      </w:r>
      <w:r w:rsidR="00CA230F">
        <w:rPr>
          <w:rFonts w:ascii="Times New Roman" w:hAnsi="Times New Roman" w:cs="Times New Roman"/>
          <w:color w:val="000000" w:themeColor="text1"/>
          <w:sz w:val="24"/>
          <w:szCs w:val="24"/>
          <w:lang w:val="id-ID"/>
        </w:rPr>
        <w:t>Yosi,”Mempertahankan Eksistensi</w:t>
      </w:r>
    </w:p>
    <w:p w:rsidR="00CD532D" w:rsidRPr="00CD532D" w:rsidRDefault="00CD532D" w:rsidP="00E37787">
      <w:pPr>
        <w:pStyle w:val="FootnoteText"/>
        <w:spacing w:line="276" w:lineRule="auto"/>
        <w:ind w:left="709"/>
        <w:jc w:val="both"/>
        <w:rPr>
          <w:rFonts w:ascii="Times New Roman" w:hAnsi="Times New Roman" w:cs="Times New Roman"/>
          <w:sz w:val="24"/>
          <w:szCs w:val="24"/>
        </w:rPr>
      </w:pPr>
      <w:r w:rsidRPr="00CD532D">
        <w:rPr>
          <w:rFonts w:ascii="Times New Roman" w:hAnsi="Times New Roman" w:cs="Times New Roman"/>
          <w:color w:val="000000" w:themeColor="text1"/>
          <w:sz w:val="24"/>
          <w:szCs w:val="24"/>
          <w:lang w:val="id-ID"/>
        </w:rPr>
        <w:t>Budaya Lokal Nusantara di tengah Arus Globalisasi melalui Pelestarian Tradisi Gawai Dayak Sintang”, Ju</w:t>
      </w:r>
      <w:r w:rsidR="00CA230F">
        <w:rPr>
          <w:rFonts w:ascii="Times New Roman" w:hAnsi="Times New Roman" w:cs="Times New Roman"/>
          <w:color w:val="000000" w:themeColor="text1"/>
          <w:sz w:val="24"/>
          <w:szCs w:val="24"/>
          <w:lang w:val="id-ID"/>
        </w:rPr>
        <w:t xml:space="preserve">rnal PEKAN, Vol. 3 No. 1, </w:t>
      </w:r>
      <w:r w:rsidRPr="00CD532D">
        <w:rPr>
          <w:rFonts w:ascii="Times New Roman" w:hAnsi="Times New Roman" w:cs="Times New Roman"/>
          <w:color w:val="000000" w:themeColor="text1"/>
          <w:sz w:val="24"/>
          <w:szCs w:val="24"/>
          <w:lang w:val="id-ID"/>
        </w:rPr>
        <w:t>April</w:t>
      </w:r>
      <w:r w:rsidR="00CA230F">
        <w:rPr>
          <w:rFonts w:ascii="Times New Roman" w:hAnsi="Times New Roman" w:cs="Times New Roman"/>
          <w:color w:val="000000" w:themeColor="text1"/>
          <w:sz w:val="24"/>
          <w:szCs w:val="24"/>
        </w:rPr>
        <w:t xml:space="preserve"> Edition</w:t>
      </w:r>
      <w:r w:rsidR="00CA230F">
        <w:rPr>
          <w:rFonts w:ascii="Times New Roman" w:hAnsi="Times New Roman" w:cs="Times New Roman"/>
          <w:color w:val="000000" w:themeColor="text1"/>
          <w:sz w:val="24"/>
          <w:szCs w:val="24"/>
          <w:lang w:val="id-ID"/>
        </w:rPr>
        <w:t xml:space="preserve"> 2018, pp</w:t>
      </w:r>
      <w:r w:rsidRPr="00CD532D">
        <w:rPr>
          <w:rFonts w:ascii="Times New Roman" w:hAnsi="Times New Roman" w:cs="Times New Roman"/>
          <w:color w:val="000000" w:themeColor="text1"/>
          <w:sz w:val="24"/>
          <w:szCs w:val="24"/>
          <w:lang w:val="id-ID"/>
        </w:rPr>
        <w:t>. 44, 51.</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Suryanto, Edy,”Model Pendidikan Karakter Berbasis</w:t>
      </w:r>
      <w:r w:rsidR="00CA230F">
        <w:rPr>
          <w:rFonts w:ascii="Times New Roman" w:hAnsi="Times New Roman" w:cs="Times New Roman"/>
          <w:sz w:val="24"/>
          <w:szCs w:val="24"/>
          <w:lang w:val="id-ID"/>
        </w:rPr>
        <w:t>i Pembelajaran Apresiasi Cerita</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 xml:space="preserve">Rakyat dengan Menggunakan Media Wayang Kancil”, Jurnal Pendidikan Bahasa </w:t>
      </w:r>
      <w:r w:rsidR="00CA230F">
        <w:rPr>
          <w:rFonts w:ascii="Times New Roman" w:hAnsi="Times New Roman" w:cs="Times New Roman"/>
          <w:sz w:val="24"/>
          <w:szCs w:val="24"/>
          <w:lang w:val="id-ID"/>
        </w:rPr>
        <w:t>dan Sastra, Volume 17, No. 2, October 2017, pp</w:t>
      </w:r>
      <w:r w:rsidRPr="00CD532D">
        <w:rPr>
          <w:rFonts w:ascii="Times New Roman" w:hAnsi="Times New Roman" w:cs="Times New Roman"/>
          <w:sz w:val="24"/>
          <w:szCs w:val="24"/>
          <w:lang w:val="id-ID"/>
        </w:rPr>
        <w:t>. 255, 262.</w:t>
      </w:r>
    </w:p>
    <w:p w:rsidR="00CD532D" w:rsidRPr="00CD532D" w:rsidRDefault="00CD532D" w:rsidP="00EF5145">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Tarmi,”Kebangkitan dan Perkembangan Madrasah di In</w:t>
      </w:r>
      <w:r w:rsidR="00EF5145">
        <w:rPr>
          <w:rFonts w:ascii="Times New Roman" w:hAnsi="Times New Roman" w:cs="Times New Roman"/>
          <w:sz w:val="24"/>
          <w:szCs w:val="24"/>
          <w:lang w:val="id-ID"/>
        </w:rPr>
        <w:t>donesia”, dalam H. Abuddin N</w:t>
      </w:r>
      <w:r w:rsidR="00CA230F">
        <w:rPr>
          <w:rFonts w:ascii="Times New Roman" w:hAnsi="Times New Roman" w:cs="Times New Roman"/>
          <w:sz w:val="24"/>
          <w:szCs w:val="24"/>
          <w:lang w:val="id-ID"/>
        </w:rPr>
        <w:t>ata</w:t>
      </w:r>
      <w:r w:rsidR="00EF5145">
        <w:rPr>
          <w:rFonts w:ascii="Times New Roman" w:hAnsi="Times New Roman" w:cs="Times New Roman"/>
          <w:sz w:val="24"/>
          <w:szCs w:val="24"/>
          <w:lang w:val="id-ID"/>
        </w:rPr>
        <w:t xml:space="preserve"> </w:t>
      </w:r>
      <w:r w:rsidRPr="00CD532D">
        <w:rPr>
          <w:rFonts w:ascii="Times New Roman" w:hAnsi="Times New Roman" w:cs="Times New Roman"/>
          <w:sz w:val="24"/>
          <w:szCs w:val="24"/>
          <w:lang w:val="id-ID"/>
        </w:rPr>
        <w:t>(ed.), Sejarah Pertumbuhan dan Perkembangan Lembaga-Lembaga Pendidikan Islam di Indonesia, (</w:t>
      </w:r>
      <w:r w:rsidR="00CA230F">
        <w:rPr>
          <w:rFonts w:ascii="Times New Roman" w:hAnsi="Times New Roman" w:cs="Times New Roman"/>
          <w:sz w:val="24"/>
          <w:szCs w:val="24"/>
          <w:lang w:val="id-ID"/>
        </w:rPr>
        <w:t>Jakarta: PT Grasindo, 2001), p</w:t>
      </w:r>
      <w:r w:rsidRPr="00CD532D">
        <w:rPr>
          <w:rFonts w:ascii="Times New Roman" w:hAnsi="Times New Roman" w:cs="Times New Roman"/>
          <w:sz w:val="24"/>
          <w:szCs w:val="24"/>
          <w:lang w:val="id-ID"/>
        </w:rPr>
        <w:t>. 188.</w:t>
      </w:r>
    </w:p>
    <w:p w:rsidR="00CD532D" w:rsidRPr="00CD532D" w:rsidRDefault="00CD532D" w:rsidP="00EF5145">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Tholkhah,</w:t>
      </w:r>
      <w:r w:rsidR="00A07904">
        <w:rPr>
          <w:rFonts w:ascii="Times New Roman" w:hAnsi="Times New Roman" w:cs="Times New Roman"/>
          <w:sz w:val="24"/>
          <w:szCs w:val="24"/>
          <w:lang w:val="id-ID"/>
        </w:rPr>
        <w:t xml:space="preserve"> </w:t>
      </w:r>
      <w:r w:rsidRPr="00CD532D">
        <w:rPr>
          <w:rFonts w:ascii="Times New Roman" w:hAnsi="Times New Roman" w:cs="Times New Roman"/>
          <w:sz w:val="24"/>
          <w:szCs w:val="24"/>
          <w:lang w:val="id-ID"/>
        </w:rPr>
        <w:t>Imam,”Strategi Peningkatan Daya Saing</w:t>
      </w:r>
      <w:r w:rsidR="00CA230F">
        <w:rPr>
          <w:rFonts w:ascii="Times New Roman" w:hAnsi="Times New Roman" w:cs="Times New Roman"/>
          <w:sz w:val="24"/>
          <w:szCs w:val="24"/>
          <w:lang w:val="id-ID"/>
        </w:rPr>
        <w:t xml:space="preserve"> Madrasah; Studi Kasus Madrasah</w:t>
      </w:r>
      <w:r w:rsidR="00EF5145">
        <w:rPr>
          <w:rFonts w:ascii="Times New Roman" w:hAnsi="Times New Roman" w:cs="Times New Roman"/>
          <w:sz w:val="24"/>
          <w:szCs w:val="24"/>
          <w:lang w:val="id-ID"/>
        </w:rPr>
        <w:t xml:space="preserve"> </w:t>
      </w:r>
      <w:r w:rsidRPr="00CD532D">
        <w:rPr>
          <w:rFonts w:ascii="Times New Roman" w:hAnsi="Times New Roman" w:cs="Times New Roman"/>
          <w:sz w:val="24"/>
          <w:szCs w:val="24"/>
          <w:lang w:val="id-ID"/>
        </w:rPr>
        <w:t xml:space="preserve">Ibtidaiyah Negeri Madiun”, EDUKASI: Jurnal Penelitian Pendidikan dan </w:t>
      </w:r>
      <w:r w:rsidR="00CA230F">
        <w:rPr>
          <w:rFonts w:ascii="Times New Roman" w:hAnsi="Times New Roman" w:cs="Times New Roman"/>
          <w:sz w:val="24"/>
          <w:szCs w:val="24"/>
          <w:lang w:val="id-ID"/>
        </w:rPr>
        <w:t>Keagamaan, Volume 14, No. 2, August 2016, pp</w:t>
      </w:r>
      <w:r w:rsidRPr="00CD532D">
        <w:rPr>
          <w:rFonts w:ascii="Times New Roman" w:hAnsi="Times New Roman" w:cs="Times New Roman"/>
          <w:sz w:val="24"/>
          <w:szCs w:val="24"/>
          <w:lang w:val="id-ID"/>
        </w:rPr>
        <w:t>. 242-243.</w:t>
      </w:r>
    </w:p>
    <w:p w:rsidR="00CD532D"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 xml:space="preserve">Uno, H. Hamzah B., </w:t>
      </w:r>
      <w:r w:rsidRPr="00CD532D">
        <w:rPr>
          <w:rFonts w:ascii="Times New Roman" w:hAnsi="Times New Roman" w:cs="Times New Roman"/>
          <w:i/>
          <w:iCs/>
          <w:sz w:val="24"/>
          <w:szCs w:val="24"/>
          <w:lang w:val="id-ID"/>
        </w:rPr>
        <w:t>Profesi Kependidikan Problema, S</w:t>
      </w:r>
      <w:r w:rsidR="00CA230F">
        <w:rPr>
          <w:rFonts w:ascii="Times New Roman" w:hAnsi="Times New Roman" w:cs="Times New Roman"/>
          <w:i/>
          <w:iCs/>
          <w:sz w:val="24"/>
          <w:szCs w:val="24"/>
          <w:lang w:val="id-ID"/>
        </w:rPr>
        <w:t>olusi, dan Reformasi Pendidikan</w:t>
      </w:r>
      <w:r w:rsidR="00252F24">
        <w:rPr>
          <w:rFonts w:ascii="Times New Roman" w:hAnsi="Times New Roman" w:cs="Times New Roman"/>
          <w:i/>
          <w:iCs/>
          <w:sz w:val="24"/>
          <w:szCs w:val="24"/>
        </w:rPr>
        <w:t xml:space="preserve"> </w:t>
      </w:r>
      <w:r w:rsidRPr="00CD532D">
        <w:rPr>
          <w:rFonts w:ascii="Times New Roman" w:hAnsi="Times New Roman" w:cs="Times New Roman"/>
          <w:i/>
          <w:iCs/>
          <w:sz w:val="24"/>
          <w:szCs w:val="24"/>
          <w:lang w:val="id-ID"/>
        </w:rPr>
        <w:t>di Indonesia</w:t>
      </w:r>
      <w:r w:rsidRPr="00CD532D">
        <w:rPr>
          <w:rFonts w:ascii="Times New Roman" w:hAnsi="Times New Roman" w:cs="Times New Roman"/>
          <w:sz w:val="24"/>
          <w:szCs w:val="24"/>
          <w:lang w:val="id-ID"/>
        </w:rPr>
        <w:t>, (</w:t>
      </w:r>
      <w:r w:rsidR="003D791E">
        <w:rPr>
          <w:rFonts w:ascii="Times New Roman" w:hAnsi="Times New Roman" w:cs="Times New Roman"/>
          <w:sz w:val="24"/>
          <w:szCs w:val="24"/>
          <w:lang w:val="id-ID"/>
        </w:rPr>
        <w:t>Jakarta: Bumi Aksara, 2011), p</w:t>
      </w:r>
      <w:r w:rsidRPr="00CD532D">
        <w:rPr>
          <w:rFonts w:ascii="Times New Roman" w:hAnsi="Times New Roman" w:cs="Times New Roman"/>
          <w:sz w:val="24"/>
          <w:szCs w:val="24"/>
          <w:lang w:val="id-ID"/>
        </w:rPr>
        <w:t>. 10.</w:t>
      </w:r>
    </w:p>
    <w:p w:rsidR="00CD532D" w:rsidRPr="00CD532D" w:rsidRDefault="00CD532D" w:rsidP="00EF5145">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Yahya, Murip,”Eksistensi Madrasah Menghadap</w:t>
      </w:r>
      <w:r w:rsidR="003D791E">
        <w:rPr>
          <w:rFonts w:ascii="Times New Roman" w:hAnsi="Times New Roman" w:cs="Times New Roman"/>
          <w:sz w:val="24"/>
          <w:szCs w:val="24"/>
          <w:lang w:val="id-ID"/>
        </w:rPr>
        <w:t>i Globalisasi”, Risâlah: Jurnal</w:t>
      </w:r>
      <w:r w:rsidR="00EF5145">
        <w:rPr>
          <w:rFonts w:ascii="Times New Roman" w:hAnsi="Times New Roman" w:cs="Times New Roman"/>
          <w:sz w:val="24"/>
          <w:szCs w:val="24"/>
          <w:lang w:val="id-ID"/>
        </w:rPr>
        <w:t xml:space="preserve"> </w:t>
      </w:r>
      <w:r w:rsidRPr="00CD532D">
        <w:rPr>
          <w:rFonts w:ascii="Times New Roman" w:hAnsi="Times New Roman" w:cs="Times New Roman"/>
          <w:sz w:val="24"/>
          <w:szCs w:val="24"/>
          <w:lang w:val="id-ID"/>
        </w:rPr>
        <w:t>Pendidikan dan Studi Islam, Vol. 1, No. 1,</w:t>
      </w:r>
      <w:r w:rsidR="003D791E">
        <w:rPr>
          <w:rFonts w:ascii="Times New Roman" w:hAnsi="Times New Roman" w:cs="Times New Roman"/>
          <w:sz w:val="24"/>
          <w:szCs w:val="24"/>
          <w:lang w:val="id-ID"/>
        </w:rPr>
        <w:t xml:space="preserve"> December 2014, pp</w:t>
      </w:r>
      <w:r w:rsidRPr="00CD532D">
        <w:rPr>
          <w:rFonts w:ascii="Times New Roman" w:hAnsi="Times New Roman" w:cs="Times New Roman"/>
          <w:sz w:val="24"/>
          <w:szCs w:val="24"/>
          <w:lang w:val="id-ID"/>
        </w:rPr>
        <w:t>. 26-27.</w:t>
      </w:r>
    </w:p>
    <w:p w:rsidR="00FD7FF9" w:rsidRPr="00CD532D" w:rsidRDefault="00CD532D" w:rsidP="00252F24">
      <w:pPr>
        <w:pStyle w:val="FootnoteText"/>
        <w:spacing w:line="276" w:lineRule="auto"/>
        <w:ind w:left="709" w:hanging="709"/>
        <w:jc w:val="both"/>
        <w:rPr>
          <w:rFonts w:ascii="Times New Roman" w:hAnsi="Times New Roman" w:cs="Times New Roman"/>
          <w:sz w:val="24"/>
          <w:szCs w:val="24"/>
        </w:rPr>
      </w:pPr>
      <w:r w:rsidRPr="00CD532D">
        <w:rPr>
          <w:rFonts w:ascii="Times New Roman" w:hAnsi="Times New Roman" w:cs="Times New Roman"/>
          <w:sz w:val="24"/>
          <w:szCs w:val="24"/>
          <w:lang w:val="id-ID"/>
        </w:rPr>
        <w:t xml:space="preserve">Yunus, Rasid,”Transformasi Nilai-nilai Budaya </w:t>
      </w:r>
      <w:r w:rsidR="003D791E">
        <w:rPr>
          <w:rFonts w:ascii="Times New Roman" w:hAnsi="Times New Roman" w:cs="Times New Roman"/>
          <w:sz w:val="24"/>
          <w:szCs w:val="24"/>
          <w:lang w:val="id-ID"/>
        </w:rPr>
        <w:t>Lokal sebagai Upaya Pembangunan</w:t>
      </w:r>
      <w:r w:rsidR="00252F24">
        <w:rPr>
          <w:rFonts w:ascii="Times New Roman" w:hAnsi="Times New Roman" w:cs="Times New Roman"/>
          <w:sz w:val="24"/>
          <w:szCs w:val="24"/>
        </w:rPr>
        <w:t xml:space="preserve"> </w:t>
      </w:r>
      <w:r w:rsidRPr="00CD532D">
        <w:rPr>
          <w:rFonts w:ascii="Times New Roman" w:hAnsi="Times New Roman" w:cs="Times New Roman"/>
          <w:sz w:val="24"/>
          <w:szCs w:val="24"/>
          <w:lang w:val="id-ID"/>
        </w:rPr>
        <w:t>Karakter Bangsa (Penelitian Studi Kasus Budaya Huyula di Kota Gorontalo)”, Jurnal Penelitian Pendidikan</w:t>
      </w:r>
      <w:r w:rsidR="003D791E">
        <w:rPr>
          <w:rFonts w:ascii="Times New Roman" w:hAnsi="Times New Roman" w:cs="Times New Roman"/>
          <w:sz w:val="24"/>
          <w:szCs w:val="24"/>
          <w:lang w:val="id-ID"/>
        </w:rPr>
        <w:t>, Vol. 14 No. 1, April 2013, pp</w:t>
      </w:r>
      <w:r w:rsidRPr="00CD532D">
        <w:rPr>
          <w:rFonts w:ascii="Times New Roman" w:hAnsi="Times New Roman" w:cs="Times New Roman"/>
          <w:sz w:val="24"/>
          <w:szCs w:val="24"/>
          <w:lang w:val="id-ID"/>
        </w:rPr>
        <w:t>. 66, 67, 76.</w:t>
      </w:r>
    </w:p>
    <w:sectPr w:rsidR="00FD7FF9" w:rsidRPr="00CD532D" w:rsidSect="00D95599">
      <w:pgSz w:w="12240" w:h="15840"/>
      <w:pgMar w:top="1987" w:right="1699" w:bottom="1699" w:left="1987"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74E9" w:rsidRDefault="000B74E9" w:rsidP="00CB6FF9">
      <w:pPr>
        <w:spacing w:after="0" w:line="240" w:lineRule="auto"/>
      </w:pPr>
      <w:r>
        <w:separator/>
      </w:r>
    </w:p>
  </w:endnote>
  <w:endnote w:type="continuationSeparator" w:id="1">
    <w:p w:rsidR="000B74E9" w:rsidRDefault="000B74E9" w:rsidP="00CB6F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74E9" w:rsidRDefault="000B74E9" w:rsidP="00CB6FF9">
      <w:pPr>
        <w:spacing w:after="0" w:line="240" w:lineRule="auto"/>
      </w:pPr>
      <w:r>
        <w:separator/>
      </w:r>
    </w:p>
  </w:footnote>
  <w:footnote w:type="continuationSeparator" w:id="1">
    <w:p w:rsidR="000B74E9" w:rsidRDefault="000B74E9" w:rsidP="00CB6FF9">
      <w:pPr>
        <w:spacing w:after="0" w:line="240" w:lineRule="auto"/>
      </w:pPr>
      <w:r>
        <w:continuationSeparator/>
      </w:r>
    </w:p>
  </w:footnote>
  <w:footnote w:id="2">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5428B8">
        <w:rPr>
          <w:rFonts w:asciiTheme="majorBidi" w:hAnsiTheme="majorBidi" w:cstheme="majorBidi"/>
          <w:lang w:val="id-ID"/>
        </w:rPr>
        <w:t xml:space="preserve"> </w:t>
      </w:r>
      <w:r w:rsidRPr="005428B8">
        <w:rPr>
          <w:rFonts w:asciiTheme="majorBidi" w:hAnsiTheme="majorBidi" w:cstheme="majorBidi"/>
          <w:lang w:val="id-ID"/>
        </w:rPr>
        <w:t>Nurhasnawati,”Pendidikan Madrasah dan Prospeknya dalam Pendidikan Nasional”, Jurnal Potensia, Vol. 14 Edisi 1 January–June 2015, p. 86.</w:t>
      </w:r>
    </w:p>
  </w:footnote>
  <w:footnote w:id="3">
    <w:p w:rsidR="00D749CA" w:rsidRPr="00A759EA"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5428B8">
        <w:rPr>
          <w:rFonts w:asciiTheme="majorBidi" w:hAnsiTheme="majorBidi" w:cstheme="majorBidi"/>
          <w:lang w:val="id-ID"/>
        </w:rPr>
        <w:t xml:space="preserve"> </w:t>
      </w:r>
      <w:r w:rsidRPr="005428B8">
        <w:rPr>
          <w:rFonts w:asciiTheme="majorBidi" w:hAnsiTheme="majorBidi" w:cstheme="majorBidi"/>
          <w:lang w:val="id-ID"/>
        </w:rPr>
        <w:t>E. Kurniyati,”Memahami Dikotomi dan Dualisme Pendidikan di Indonesia”, Rausyan Fikr, Vol. 14 No. 1, March 2018, p. 8</w:t>
      </w:r>
      <w:r w:rsidR="00A759EA">
        <w:rPr>
          <w:rFonts w:asciiTheme="majorBidi" w:hAnsiTheme="majorBidi" w:cstheme="majorBidi"/>
        </w:rPr>
        <w:t>.</w:t>
      </w:r>
    </w:p>
  </w:footnote>
  <w:footnote w:id="4">
    <w:p w:rsidR="00D749CA" w:rsidRPr="005428B8"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5428B8">
        <w:rPr>
          <w:rFonts w:asciiTheme="majorBidi" w:hAnsiTheme="majorBidi" w:cstheme="majorBidi"/>
          <w:lang w:val="id-ID"/>
        </w:rPr>
        <w:t xml:space="preserve"> </w:t>
      </w:r>
      <w:r w:rsidRPr="005428B8">
        <w:rPr>
          <w:rFonts w:asciiTheme="majorBidi" w:hAnsiTheme="majorBidi" w:cstheme="majorBidi"/>
          <w:lang w:val="id-ID"/>
        </w:rPr>
        <w:t>Mukh Nursikin,”Eksistensi Madrasah dan Sekolah Islam sebagai Lembaga Pendidikan Islam dalam Sistem Pendidikan Nasional (Studi Kasus di MAN Yogyakarta III dan SMA Muhammadiyah 1 Yogyakarta”, ISTAWA: Jurnal Pendidikan Islam, Vol. 3, No., January–June 2018, pp. 32-34.</w:t>
      </w:r>
    </w:p>
  </w:footnote>
  <w:footnote w:id="5">
    <w:p w:rsidR="00D749CA" w:rsidRPr="00A759EA"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5428B8">
        <w:rPr>
          <w:rFonts w:asciiTheme="majorBidi" w:hAnsiTheme="majorBidi" w:cstheme="majorBidi"/>
          <w:lang w:val="id-ID"/>
        </w:rPr>
        <w:t xml:space="preserve"> </w:t>
      </w:r>
      <w:r w:rsidRPr="005428B8">
        <w:rPr>
          <w:rFonts w:asciiTheme="majorBidi" w:hAnsiTheme="majorBidi" w:cstheme="majorBidi"/>
          <w:lang w:val="id-ID"/>
        </w:rPr>
        <w:t>Ibnu Rusydi,”Optimisme Pendidikan Madrasah di Indonesia (Prospek dan Tantangan)”, Risalah, Jurnal Pendidikan dan Studi Islam, Volume 1, Number 1, December 2014, pp. 8</w:t>
      </w:r>
      <w:r w:rsidR="00A759EA">
        <w:rPr>
          <w:rFonts w:asciiTheme="majorBidi" w:hAnsiTheme="majorBidi" w:cstheme="majorBidi"/>
        </w:rPr>
        <w:t>.</w:t>
      </w:r>
    </w:p>
  </w:footnote>
  <w:footnote w:id="6">
    <w:p w:rsidR="00D749CA" w:rsidRPr="00A759EA"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5428B8">
        <w:rPr>
          <w:rFonts w:asciiTheme="majorBidi" w:hAnsiTheme="majorBidi" w:cstheme="majorBidi"/>
          <w:lang w:val="id-ID"/>
        </w:rPr>
        <w:t xml:space="preserve"> </w:t>
      </w:r>
      <w:r w:rsidRPr="005428B8">
        <w:rPr>
          <w:rFonts w:asciiTheme="majorBidi" w:hAnsiTheme="majorBidi" w:cstheme="majorBidi"/>
          <w:lang w:val="id-ID"/>
        </w:rPr>
        <w:t>M. Maskur,”Eksistensi dan Esensi Pendidikan Madrasah di Indonesia”, TERAMPIL: Jurnal Pendidikan dan Pembelajaran Dasar, Vol. 4 No. 1 June 2017, p. 103</w:t>
      </w:r>
      <w:r w:rsidR="00A759EA">
        <w:rPr>
          <w:rFonts w:asciiTheme="majorBidi" w:hAnsiTheme="majorBidi" w:cstheme="majorBidi"/>
        </w:rPr>
        <w:t>.</w:t>
      </w:r>
    </w:p>
  </w:footnote>
  <w:footnote w:id="7">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 xml:space="preserve">Syaiful Sagala, </w:t>
      </w:r>
      <w:r w:rsidRPr="005428B8">
        <w:rPr>
          <w:rFonts w:asciiTheme="majorBidi" w:hAnsiTheme="majorBidi" w:cstheme="majorBidi"/>
          <w:i/>
          <w:iCs/>
          <w:lang w:val="id-ID"/>
        </w:rPr>
        <w:t>Konsep dan Makna Pembelajaran untuk Membantu Memecahkan Problematika Belajar dan Mengajar</w:t>
      </w:r>
      <w:r w:rsidRPr="005428B8">
        <w:rPr>
          <w:rFonts w:asciiTheme="majorBidi" w:hAnsiTheme="majorBidi" w:cstheme="majorBidi"/>
          <w:lang w:val="id-ID"/>
        </w:rPr>
        <w:t>, (Bandung: Penerbit Alfabeta, 2014), p. 62.</w:t>
      </w:r>
    </w:p>
  </w:footnote>
  <w:footnote w:id="8">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 xml:space="preserve">H. Hamzah B. Uno, </w:t>
      </w:r>
      <w:r w:rsidRPr="005428B8">
        <w:rPr>
          <w:rFonts w:asciiTheme="majorBidi" w:hAnsiTheme="majorBidi" w:cstheme="majorBidi"/>
          <w:i/>
          <w:iCs/>
          <w:lang w:val="id-ID"/>
        </w:rPr>
        <w:t>Profesi Kependidikan Problema, Solusi, dan Reformasi Pendidikan di Indonesia</w:t>
      </w:r>
      <w:r w:rsidRPr="005428B8">
        <w:rPr>
          <w:rFonts w:asciiTheme="majorBidi" w:hAnsiTheme="majorBidi" w:cstheme="majorBidi"/>
          <w:lang w:val="id-ID"/>
        </w:rPr>
        <w:t>, (Jakarta: Bumi Aksara, 2011), p. 10.</w:t>
      </w:r>
    </w:p>
  </w:footnote>
  <w:footnote w:id="9">
    <w:p w:rsidR="00D749CA" w:rsidRPr="00A759EA"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Arbain Nurdin,”Inovasi Pembelajaran Pendidikan Agama Islam di Era Information and Communication Technology”, Tadris, Volume 11 No. 1, June 2016, p.</w:t>
      </w:r>
      <w:r w:rsidR="00A759EA">
        <w:rPr>
          <w:rFonts w:asciiTheme="majorBidi" w:hAnsiTheme="majorBidi" w:cstheme="majorBidi"/>
        </w:rPr>
        <w:t xml:space="preserve"> </w:t>
      </w:r>
      <w:r w:rsidRPr="005428B8">
        <w:rPr>
          <w:rFonts w:asciiTheme="majorBidi" w:hAnsiTheme="majorBidi" w:cstheme="majorBidi"/>
          <w:lang w:val="id-ID"/>
        </w:rPr>
        <w:t>61</w:t>
      </w:r>
      <w:r w:rsidR="00A759EA">
        <w:rPr>
          <w:rFonts w:asciiTheme="majorBidi" w:hAnsiTheme="majorBidi" w:cstheme="majorBidi"/>
        </w:rPr>
        <w:t>.</w:t>
      </w:r>
    </w:p>
  </w:footnote>
  <w:footnote w:id="10">
    <w:p w:rsidR="00D749CA" w:rsidRPr="005428B8"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Tatang M. Amirin,”Implementasi Pendekatan Pendidikan Multikultural Kontekstual Berbasis Kearifan Lokal di Indonesia”, Jurnal Pembangunan Pendidikan: Fondasi dan Aplikasi,</w:t>
      </w:r>
      <w:r w:rsidR="00A759EA">
        <w:rPr>
          <w:rFonts w:asciiTheme="majorBidi" w:hAnsiTheme="majorBidi" w:cstheme="majorBidi"/>
          <w:lang w:val="id-ID"/>
        </w:rPr>
        <w:t xml:space="preserve"> Volume 1, No. 1, June, 2012, </w:t>
      </w:r>
      <w:r w:rsidRPr="005428B8">
        <w:rPr>
          <w:rFonts w:asciiTheme="majorBidi" w:hAnsiTheme="majorBidi" w:cstheme="majorBidi"/>
          <w:lang w:val="id-ID"/>
        </w:rPr>
        <w:t>p.</w:t>
      </w:r>
      <w:r w:rsidRPr="005428B8">
        <w:rPr>
          <w:rFonts w:asciiTheme="majorBidi" w:hAnsiTheme="majorBidi" w:cstheme="majorBidi"/>
        </w:rPr>
        <w:t xml:space="preserve"> 5</w:t>
      </w:r>
      <w:r w:rsidR="00A759EA">
        <w:rPr>
          <w:rFonts w:asciiTheme="majorBidi" w:hAnsiTheme="majorBidi" w:cstheme="majorBidi"/>
        </w:rPr>
        <w:t>.</w:t>
      </w:r>
    </w:p>
  </w:footnote>
  <w:footnote w:id="11">
    <w:p w:rsidR="00D749CA" w:rsidRPr="00A759EA"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Naela Khusna Faela Shufa,”Pembelajaran Berbasis Kearifan Lokal di Sekolah Dasar: Sebuah Kerangka Konseptual”, Inopendas Jurnal Ilmiah Kependidikan, Vol. 1 No. 1, February 2018, p. 50</w:t>
      </w:r>
      <w:r w:rsidR="00A759EA">
        <w:rPr>
          <w:rFonts w:asciiTheme="majorBidi" w:hAnsiTheme="majorBidi" w:cstheme="majorBidi"/>
        </w:rPr>
        <w:t>.</w:t>
      </w:r>
    </w:p>
  </w:footnote>
  <w:footnote w:id="12">
    <w:p w:rsidR="00D749CA" w:rsidRPr="00A759EA"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Dedi Rosala.”Pembelajaran Seni Budaya Berbasis Kearifan Lokal dalam Upaya Membangun Pendidikan Karakter Siswa di Sekolah Dasar”, Ritme, Volume 2 No. 1 February 2016, p. 20</w:t>
      </w:r>
      <w:r w:rsidR="00A759EA">
        <w:rPr>
          <w:rFonts w:asciiTheme="majorBidi" w:hAnsiTheme="majorBidi" w:cstheme="majorBidi"/>
        </w:rPr>
        <w:t>.</w:t>
      </w:r>
    </w:p>
  </w:footnote>
  <w:footnote w:id="13">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 xml:space="preserve">Hasbullah, </w:t>
      </w:r>
      <w:r w:rsidRPr="005428B8">
        <w:rPr>
          <w:rFonts w:asciiTheme="majorBidi" w:hAnsiTheme="majorBidi" w:cstheme="majorBidi"/>
          <w:i/>
          <w:iCs/>
          <w:lang w:val="id-ID"/>
        </w:rPr>
        <w:t>Sejarah Pendidikan Islam di Indonesia Lintasan Sejarah Pertumbuhan dan Perkembangan</w:t>
      </w:r>
      <w:r w:rsidRPr="005428B8">
        <w:rPr>
          <w:rFonts w:asciiTheme="majorBidi" w:hAnsiTheme="majorBidi" w:cstheme="majorBidi"/>
          <w:lang w:val="id-ID"/>
        </w:rPr>
        <w:t>, (Jakarta: PT RajaGrafindo Persada, 1999), p. 160</w:t>
      </w:r>
      <w:r w:rsidRPr="005428B8">
        <w:rPr>
          <w:rFonts w:asciiTheme="majorBidi" w:hAnsiTheme="majorBidi" w:cstheme="majorBidi"/>
        </w:rPr>
        <w:t>.</w:t>
      </w:r>
    </w:p>
  </w:footnote>
  <w:footnote w:id="14">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Tarmi,”Kebangkitan dan Perkembangan Madrasah di Indonesia”, dalam H. Abuddin nata (ed.), Sejarah Pertumbuhan dan Perkembangan Lembaga-Lembaga Pendidikan Islam di Indonesia, (Jakarta: PT Grasindo, 2001), p. 188.</w:t>
      </w:r>
    </w:p>
  </w:footnote>
  <w:footnote w:id="15">
    <w:p w:rsidR="00D749CA" w:rsidRPr="00A759EA"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Sulthon,”Pembelajaran IPA yang Efektif dan Menyenangkan bagi Siswa Madrasah Ibtidaiyah (MI)”, ELEMENTARY, Vol. 4, No. 1, January–June 2016, pp. 39, 53</w:t>
      </w:r>
      <w:r w:rsidR="00A759EA">
        <w:rPr>
          <w:rFonts w:asciiTheme="majorBidi" w:hAnsiTheme="majorBidi" w:cstheme="majorBidi"/>
        </w:rPr>
        <w:t>.</w:t>
      </w:r>
    </w:p>
  </w:footnote>
  <w:footnote w:id="16">
    <w:p w:rsidR="00D749CA" w:rsidRPr="005428B8"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Hj. Tati Nurhayati,”Pembelajaran Psikologi Pendidikan di Madrasah Ibtidaiyah”, Al Ibtida, Vol. 3 No. 1, June 2016, pp. 75, 90.</w:t>
      </w:r>
    </w:p>
  </w:footnote>
  <w:footnote w:id="17">
    <w:p w:rsidR="00D749CA" w:rsidRPr="005428B8"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Dyah Permata Budi Asri,”Perlindungan dan Pengelolaan Budaya Lokal di Kota Yogyakarta”, Jurnal Kajian Hukum, Vol 1, No. 1 (2016), Mei, pp. 7, 8, 20</w:t>
      </w:r>
    </w:p>
  </w:footnote>
  <w:footnote w:id="18">
    <w:p w:rsidR="00D749CA" w:rsidRPr="00A759EA"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color w:val="000000" w:themeColor="text1"/>
          <w:lang w:val="id-ID"/>
        </w:rPr>
        <w:t xml:space="preserve"> </w:t>
      </w:r>
      <w:r w:rsidRPr="005428B8">
        <w:rPr>
          <w:rFonts w:asciiTheme="majorBidi" w:hAnsiTheme="majorBidi" w:cstheme="majorBidi"/>
          <w:color w:val="000000" w:themeColor="text1"/>
          <w:lang w:val="id-ID"/>
        </w:rPr>
        <w:t>Suparno, Geri Alfikar, Dominika Santi, dan Veronika Yosi,”Mempertahankan Eksistensi Budaya Lokal Nusantara di tengah Arus Globalisasi melalui Pelestarian Tradisi Gawai Dayak Sintang”, Jurnal PEKAN, Vol. 3 No. 1,April</w:t>
      </w:r>
      <w:r w:rsidRPr="005428B8">
        <w:rPr>
          <w:rFonts w:asciiTheme="majorBidi" w:hAnsiTheme="majorBidi" w:cstheme="majorBidi"/>
          <w:color w:val="000000" w:themeColor="text1"/>
        </w:rPr>
        <w:t xml:space="preserve"> Edition</w:t>
      </w:r>
      <w:r w:rsidRPr="005428B8">
        <w:rPr>
          <w:rFonts w:asciiTheme="majorBidi" w:hAnsiTheme="majorBidi" w:cstheme="majorBidi"/>
          <w:color w:val="000000" w:themeColor="text1"/>
          <w:lang w:val="id-ID"/>
        </w:rPr>
        <w:t xml:space="preserve"> 2018, pp. 44, 51</w:t>
      </w:r>
      <w:r w:rsidR="00A759EA">
        <w:rPr>
          <w:rFonts w:asciiTheme="majorBidi" w:hAnsiTheme="majorBidi" w:cstheme="majorBidi"/>
          <w:color w:val="000000" w:themeColor="text1"/>
        </w:rPr>
        <w:t>.</w:t>
      </w:r>
    </w:p>
  </w:footnote>
  <w:footnote w:id="19">
    <w:p w:rsidR="00D749CA" w:rsidRPr="005428B8"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Rasid Yunus,”Transformasi Nilai-nilai Budaya Lokal sebagai Upaya Pembangunan Karakter Bangsa (Penelitian Studi Kasus Budaya Huyula di Kota Gorontalo)”, Jurnal Penelitian Pendidikan, Vol. 14 No. 1, April 2013, pp. 66, 67, 76.</w:t>
      </w:r>
    </w:p>
  </w:footnote>
  <w:footnote w:id="20">
    <w:p w:rsidR="00D749CA" w:rsidRPr="005428B8"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Murip Yahya,”Eksistensi Madrasah Menghadapi Globalisasi”, Risâlah: Jurnal Pendidikan dan Studi Islam, Vol. 1, No. 1, December 2014, pp. 26-27.</w:t>
      </w:r>
    </w:p>
    <w:p w:rsidR="00D749CA" w:rsidRPr="005428B8" w:rsidRDefault="00D749CA" w:rsidP="005428B8">
      <w:pPr>
        <w:pStyle w:val="FootnoteText"/>
        <w:jc w:val="both"/>
        <w:rPr>
          <w:rFonts w:asciiTheme="majorBidi" w:hAnsiTheme="majorBidi" w:cstheme="majorBidi"/>
        </w:rPr>
      </w:pPr>
    </w:p>
  </w:footnote>
  <w:footnote w:id="21">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sv-SE"/>
        </w:rPr>
        <w:t xml:space="preserve">Catherine Dawson, </w:t>
      </w:r>
      <w:r w:rsidRPr="005428B8">
        <w:rPr>
          <w:rFonts w:asciiTheme="majorBidi" w:hAnsiTheme="majorBidi" w:cstheme="majorBidi"/>
          <w:i/>
          <w:iCs/>
          <w:lang w:val="sv-SE"/>
        </w:rPr>
        <w:t>Metode Penelitian Praktis Sebuah Panduan,</w:t>
      </w:r>
      <w:r w:rsidRPr="005428B8">
        <w:rPr>
          <w:rFonts w:asciiTheme="majorBidi" w:hAnsiTheme="majorBidi" w:cstheme="majorBidi"/>
          <w:lang w:val="sv-SE"/>
        </w:rPr>
        <w:t xml:space="preserve"> terjemahan M. Widiono &amp; Saifuddin Zuhri Qudsy, (Yogyakarta: Pustaka Pelajar, 2010), p. 145.</w:t>
      </w:r>
    </w:p>
  </w:footnote>
  <w:footnote w:id="22">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rPr>
        <w:t xml:space="preserve">Lexy J. Moleong, </w:t>
      </w:r>
      <w:r w:rsidRPr="005428B8">
        <w:rPr>
          <w:rFonts w:asciiTheme="majorBidi" w:hAnsiTheme="majorBidi" w:cstheme="majorBidi"/>
          <w:i/>
          <w:iCs/>
          <w:lang w:val="sv-SE"/>
        </w:rPr>
        <w:t xml:space="preserve">Metodologi Penelitian Kualitatif, </w:t>
      </w:r>
      <w:r w:rsidRPr="005428B8">
        <w:rPr>
          <w:rFonts w:asciiTheme="majorBidi" w:hAnsiTheme="majorBidi" w:cstheme="majorBidi"/>
          <w:lang w:val="sv-SE"/>
        </w:rPr>
        <w:t>(Bandung: PT Remaja Rosdakarya, 2009), p. 298.</w:t>
      </w:r>
    </w:p>
  </w:footnote>
  <w:footnote w:id="23">
    <w:p w:rsidR="00D749CA" w:rsidRPr="00A759EA"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Beni Azwar, Baryanto, Rahmad Hidayat, Masudi,”Strategi Peningkatan Eksistensi Madrasah Ibtidaiyah (MI) di Kabupaten Rejang Lebong”, Journal of Administration and Educational Management, Volume 1, No. 2, July–December 2018, pp. 76-77</w:t>
      </w:r>
      <w:r w:rsidR="00A759EA">
        <w:rPr>
          <w:rFonts w:asciiTheme="majorBidi" w:hAnsiTheme="majorBidi" w:cstheme="majorBidi"/>
        </w:rPr>
        <w:t>.</w:t>
      </w:r>
    </w:p>
  </w:footnote>
  <w:footnote w:id="24">
    <w:p w:rsidR="00D749CA" w:rsidRPr="005428B8"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 xml:space="preserve">Husni Rahim, </w:t>
      </w:r>
      <w:r w:rsidRPr="005428B8">
        <w:rPr>
          <w:rFonts w:asciiTheme="majorBidi" w:hAnsiTheme="majorBidi" w:cstheme="majorBidi"/>
          <w:i/>
          <w:iCs/>
          <w:lang w:val="id-ID"/>
        </w:rPr>
        <w:t>Arah Baru Pendidikan Islam di Indonesia</w:t>
      </w:r>
      <w:r w:rsidRPr="005428B8">
        <w:rPr>
          <w:rFonts w:asciiTheme="majorBidi" w:hAnsiTheme="majorBidi" w:cstheme="majorBidi"/>
          <w:lang w:val="id-ID"/>
        </w:rPr>
        <w:t>, (Jakarta: Logos, 2001), pp. 131-133.</w:t>
      </w:r>
    </w:p>
  </w:footnote>
  <w:footnote w:id="25">
    <w:p w:rsidR="00D749CA" w:rsidRPr="00A759EA"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Fathul Maujud,”Peran Partisipasi Masyarakat dalam Meningkatkan Mutu Pendidikan Madrasah (Studi Kasus di Madrasah Ibtidaiyah Islahul Muta’allimin Pagutan Kota Mataram”, Palapa: Jurnal Studi Keislaman dan Ilmu Pendidikan, Volume 5, Nomor 2, November 2017, p. 119</w:t>
      </w:r>
      <w:r w:rsidR="00A759EA">
        <w:rPr>
          <w:rFonts w:asciiTheme="majorBidi" w:hAnsiTheme="majorBidi" w:cstheme="majorBidi"/>
        </w:rPr>
        <w:t>.</w:t>
      </w:r>
    </w:p>
  </w:footnote>
  <w:footnote w:id="26">
    <w:p w:rsidR="00D749CA" w:rsidRPr="00A759EA"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Marwan Salahuddin,”Reposisi dan Eksistensi Madrasah Salafiyah di Era Global”, Cendekia, Vol. 11 No. 2 December 2013, pp. 223-224</w:t>
      </w:r>
      <w:r w:rsidR="00A759EA">
        <w:rPr>
          <w:rFonts w:asciiTheme="majorBidi" w:hAnsiTheme="majorBidi" w:cstheme="majorBidi"/>
        </w:rPr>
        <w:t>.</w:t>
      </w:r>
    </w:p>
  </w:footnote>
  <w:footnote w:id="27">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4554A0">
        <w:rPr>
          <w:rFonts w:asciiTheme="majorBidi" w:hAnsiTheme="majorBidi" w:cstheme="majorBidi"/>
          <w:lang w:val="id-ID"/>
        </w:rPr>
        <w:t xml:space="preserve"> </w:t>
      </w:r>
      <w:r w:rsidRPr="005428B8">
        <w:rPr>
          <w:rFonts w:asciiTheme="majorBidi" w:hAnsiTheme="majorBidi" w:cstheme="majorBidi"/>
          <w:lang w:val="id-ID"/>
        </w:rPr>
        <w:t>H. Anwar Rasyid,”Urgensi Madrasah di Era Kontemporer”, Jurnal Pendidikan Agama Islam, Volume 01 No. 01 May 2013, p.186.</w:t>
      </w:r>
    </w:p>
  </w:footnote>
  <w:footnote w:id="28">
    <w:p w:rsidR="00D749CA" w:rsidRPr="00EF5145" w:rsidRDefault="00D749CA" w:rsidP="00EF5145">
      <w:pPr>
        <w:pStyle w:val="FootnoteText"/>
        <w:ind w:firstLine="720"/>
        <w:jc w:val="both"/>
        <w:rPr>
          <w:rFonts w:asciiTheme="majorBidi" w:hAnsiTheme="majorBidi" w:cstheme="majorBidi"/>
          <w:lang w:val="id-ID"/>
        </w:rPr>
      </w:pPr>
      <w:r w:rsidRPr="005428B8">
        <w:rPr>
          <w:rStyle w:val="FootnoteReference"/>
          <w:rFonts w:asciiTheme="majorBidi" w:hAnsiTheme="majorBidi" w:cstheme="majorBidi"/>
        </w:rPr>
        <w:footnoteRef/>
      </w:r>
      <w:r w:rsidR="00EF5145">
        <w:rPr>
          <w:rFonts w:asciiTheme="majorBidi" w:hAnsiTheme="majorBidi" w:cstheme="majorBidi"/>
          <w:lang w:val="id-ID"/>
        </w:rPr>
        <w:t xml:space="preserve"> </w:t>
      </w:r>
      <w:r w:rsidR="00EF5145" w:rsidRPr="00EF5145">
        <w:rPr>
          <w:rFonts w:asciiTheme="majorBidi" w:hAnsiTheme="majorBidi" w:cstheme="majorBidi"/>
          <w:lang w:val="id-ID"/>
        </w:rPr>
        <w:t xml:space="preserve">Mohammad Ali,”Memupuk Keunggulan Madrasah Ibtidaiyah”, Al-Bidāyah, Vol. 1 No. 2, Desember 2009, </w:t>
      </w:r>
      <w:r w:rsidR="00EF5145">
        <w:rPr>
          <w:rFonts w:asciiTheme="majorBidi" w:hAnsiTheme="majorBidi" w:cstheme="majorBidi"/>
          <w:lang w:val="id-ID"/>
        </w:rPr>
        <w:t>p.</w:t>
      </w:r>
      <w:r w:rsidR="00EF5145" w:rsidRPr="00EF5145">
        <w:rPr>
          <w:rFonts w:asciiTheme="majorBidi" w:hAnsiTheme="majorBidi" w:cstheme="majorBidi"/>
          <w:lang w:val="id-ID"/>
        </w:rPr>
        <w:t xml:space="preserve"> 221.</w:t>
      </w:r>
    </w:p>
  </w:footnote>
  <w:footnote w:id="29">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 xml:space="preserve">Mohammad Ali,”Memupuk Keunggulan Madrasah </w:t>
      </w:r>
      <w:r w:rsidR="00EF5145">
        <w:rPr>
          <w:rFonts w:asciiTheme="majorBidi" w:hAnsiTheme="majorBidi" w:cstheme="majorBidi"/>
          <w:lang w:val="id-ID"/>
        </w:rPr>
        <w:t>...</w:t>
      </w:r>
      <w:r w:rsidRPr="005428B8">
        <w:rPr>
          <w:rFonts w:asciiTheme="majorBidi" w:hAnsiTheme="majorBidi" w:cstheme="majorBidi"/>
          <w:lang w:val="id-ID"/>
        </w:rPr>
        <w:t>”, p. 222.</w:t>
      </w:r>
    </w:p>
  </w:footnote>
  <w:footnote w:id="30">
    <w:p w:rsidR="00D749CA" w:rsidRPr="00A759EA"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Imam Tholkhah,”Strategi Peningkatan Daya Saing Madrasah; Studi Kasus Madrasah Ibtidaiyah Negeri Madiun”, EDUKASI: Jurnal Penelitian Pendidikan dan Keagamaan, Volume 14, No. 2, Au</w:t>
      </w:r>
      <w:r w:rsidRPr="005428B8">
        <w:rPr>
          <w:rFonts w:asciiTheme="majorBidi" w:hAnsiTheme="majorBidi" w:cstheme="majorBidi"/>
        </w:rPr>
        <w:t>g</w:t>
      </w:r>
      <w:r w:rsidRPr="005428B8">
        <w:rPr>
          <w:rFonts w:asciiTheme="majorBidi" w:hAnsiTheme="majorBidi" w:cstheme="majorBidi"/>
          <w:lang w:val="id-ID"/>
        </w:rPr>
        <w:t>ust 2016, pp. 242-243</w:t>
      </w:r>
      <w:r w:rsidR="00A759EA">
        <w:rPr>
          <w:rFonts w:asciiTheme="majorBidi" w:hAnsiTheme="majorBidi" w:cstheme="majorBidi"/>
        </w:rPr>
        <w:t>.</w:t>
      </w:r>
    </w:p>
  </w:footnote>
  <w:footnote w:id="31">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Shulhan Alfinnas,”Arah Baru Pendidikan Islam di Era Digital”, FIKROTUNA: Jurnal Pendidikan dan Manajemen Islam, Volume 7, No. 1, July 2018, p. 805.</w:t>
      </w:r>
    </w:p>
  </w:footnote>
  <w:footnote w:id="32">
    <w:p w:rsidR="00D749CA" w:rsidRPr="00A759EA"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Annisa Ratna Sari”Strategi Blended Learning untuk Peningkatan Kemandirian Belajar dan kemampuan Critical Thinking Mahasiswa di Era Digital”, Jurnal Pendidikan Akuntansi Indonesia, Vol. XI, No. 2, Year 2013, p. 33</w:t>
      </w:r>
      <w:r w:rsidR="00A759EA">
        <w:rPr>
          <w:rFonts w:asciiTheme="majorBidi" w:hAnsiTheme="majorBidi" w:cstheme="majorBidi"/>
        </w:rPr>
        <w:t>.</w:t>
      </w:r>
    </w:p>
  </w:footnote>
  <w:footnote w:id="33">
    <w:p w:rsidR="00D749CA" w:rsidRPr="005428B8" w:rsidRDefault="00D749CA" w:rsidP="005428B8">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Iwantoro,”Kompetensi Guru Pendidikan Agama Islam dalam Pembelajaran di Era Digital”, Journal of Islamic Education (JIE) Vol. II No. 2 Nov. 2017, pp. 145-147.</w:t>
      </w:r>
    </w:p>
  </w:footnote>
  <w:footnote w:id="34">
    <w:p w:rsidR="00D749CA" w:rsidRPr="005428B8" w:rsidRDefault="00D749CA" w:rsidP="00EF5145">
      <w:pPr>
        <w:pStyle w:val="FootnoteText"/>
        <w:ind w:firstLine="720"/>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Asep Ediana Latip,”Pembelajaran Berbasis Karakter di Madrasah Ibtidaiyah”, IIP Vol. XXVIII No. 1 2013, p. 43.</w:t>
      </w:r>
    </w:p>
  </w:footnote>
  <w:footnote w:id="35">
    <w:p w:rsidR="00D749CA" w:rsidRPr="005428B8" w:rsidRDefault="00D749CA" w:rsidP="005428B8">
      <w:pPr>
        <w:pStyle w:val="FootnoteText"/>
        <w:ind w:firstLine="709"/>
        <w:jc w:val="both"/>
        <w:rPr>
          <w:rFonts w:asciiTheme="majorBidi" w:hAnsiTheme="majorBidi" w:cstheme="majorBidi"/>
        </w:rPr>
      </w:pPr>
      <w:r w:rsidRPr="005428B8">
        <w:rPr>
          <w:rStyle w:val="FootnoteReference"/>
          <w:rFonts w:asciiTheme="majorBidi" w:hAnsiTheme="majorBidi" w:cstheme="majorBidi"/>
        </w:rPr>
        <w:footnoteRef/>
      </w:r>
      <w:r w:rsidRPr="005428B8">
        <w:rPr>
          <w:rFonts w:asciiTheme="majorBidi" w:hAnsiTheme="majorBidi" w:cstheme="majorBidi"/>
          <w:lang w:val="id-ID"/>
        </w:rPr>
        <w:t>Dini Palupi Putri,”Pendidikan Karakter pada Anak Sekolah Dasar di Era Digital”, AR-RIAYAH: Jurnal Pendidikan Dasar, vol. 2, No. 1, 2018, pp. 38, 40.</w:t>
      </w:r>
    </w:p>
    <w:p w:rsidR="00D749CA" w:rsidRPr="005428B8" w:rsidRDefault="00D749CA" w:rsidP="005428B8">
      <w:pPr>
        <w:pStyle w:val="FootnoteText"/>
        <w:jc w:val="both"/>
        <w:rPr>
          <w:rFonts w:asciiTheme="majorBidi" w:hAnsiTheme="majorBidi" w:cstheme="majorBidi"/>
        </w:rPr>
      </w:pPr>
    </w:p>
  </w:footnote>
  <w:footnote w:id="36">
    <w:p w:rsidR="00D749CA" w:rsidRPr="005428B8" w:rsidRDefault="00D749CA" w:rsidP="005428B8">
      <w:pPr>
        <w:pStyle w:val="FootnoteText"/>
        <w:ind w:firstLine="709"/>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Dedi Rosala.”Pembelajaran Seni Budaya ...”, pp.</w:t>
      </w:r>
      <w:r w:rsidR="00A759EA">
        <w:rPr>
          <w:rFonts w:asciiTheme="majorBidi" w:hAnsiTheme="majorBidi" w:cstheme="majorBidi"/>
        </w:rPr>
        <w:t xml:space="preserve"> </w:t>
      </w:r>
      <w:r w:rsidRPr="005428B8">
        <w:rPr>
          <w:rFonts w:asciiTheme="majorBidi" w:hAnsiTheme="majorBidi" w:cstheme="majorBidi"/>
          <w:lang w:val="id-ID"/>
        </w:rPr>
        <w:t>21, 25.</w:t>
      </w:r>
    </w:p>
  </w:footnote>
  <w:footnote w:id="37">
    <w:p w:rsidR="00D749CA" w:rsidRPr="005428B8" w:rsidRDefault="00D749CA" w:rsidP="005428B8">
      <w:pPr>
        <w:pStyle w:val="FootnoteText"/>
        <w:ind w:firstLine="709"/>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Riga Zahara Nurani, Fajar Nugraha, dan Geri Syahril Sidik,”Penggunaan Media Audio Visual dalam Pembelajaran Menyimak Dongen di Era Digital”, EduHumaniora, Vol 10, No. 2, July 2018, pp. 79, 80, 84.</w:t>
      </w:r>
    </w:p>
  </w:footnote>
  <w:footnote w:id="38">
    <w:p w:rsidR="00D749CA" w:rsidRPr="00A759EA" w:rsidRDefault="00D749CA" w:rsidP="005428B8">
      <w:pPr>
        <w:pStyle w:val="FootnoteText"/>
        <w:ind w:firstLine="709"/>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Barnas Sabunga, Dasim Budimansyah, dan Sofyan Sauri,”Nilai-nilai Karakter dalam Pertunjukan Wayang Golek Purwa”, Jurnal Sosioreligi, Volume 14 Nomor 1, Edisi March 2016, pp. 3, 12</w:t>
      </w:r>
      <w:r w:rsidR="00A759EA">
        <w:rPr>
          <w:rFonts w:asciiTheme="majorBidi" w:hAnsiTheme="majorBidi" w:cstheme="majorBidi"/>
        </w:rPr>
        <w:t>.</w:t>
      </w:r>
    </w:p>
    <w:p w:rsidR="00D749CA" w:rsidRPr="005428B8" w:rsidRDefault="00D749CA" w:rsidP="005428B8">
      <w:pPr>
        <w:pStyle w:val="FootnoteText"/>
        <w:jc w:val="both"/>
        <w:rPr>
          <w:rFonts w:asciiTheme="majorBidi" w:hAnsiTheme="majorBidi" w:cstheme="majorBidi"/>
        </w:rPr>
      </w:pPr>
    </w:p>
  </w:footnote>
  <w:footnote w:id="39">
    <w:p w:rsidR="00D749CA" w:rsidRPr="00A759EA" w:rsidRDefault="00D749CA" w:rsidP="00EF5145">
      <w:pPr>
        <w:pStyle w:val="FootnoteText"/>
        <w:ind w:firstLine="709"/>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Chairiyah,”Implementasi Pendidikan Karakter melalui Nilai-nilai Kearifan Lokal di SD Taman Siswa Jetis Yogyakarta”, Trihayu: Jurnal Pendidikan Ke-Sd-an, Vol. 4, No. 1, September 2017, p. 213</w:t>
      </w:r>
      <w:r w:rsidR="00A759EA">
        <w:rPr>
          <w:rFonts w:asciiTheme="majorBidi" w:hAnsiTheme="majorBidi" w:cstheme="majorBidi"/>
        </w:rPr>
        <w:t>.</w:t>
      </w:r>
    </w:p>
  </w:footnote>
  <w:footnote w:id="40">
    <w:p w:rsidR="00D749CA" w:rsidRPr="00A759EA" w:rsidRDefault="00D749CA" w:rsidP="005428B8">
      <w:pPr>
        <w:pStyle w:val="FootnoteText"/>
        <w:ind w:firstLine="709"/>
        <w:jc w:val="both"/>
        <w:rPr>
          <w:rFonts w:asciiTheme="majorBidi" w:hAnsiTheme="majorBidi" w:cstheme="majorBidi"/>
        </w:rPr>
      </w:pPr>
      <w:r w:rsidRPr="005428B8">
        <w:rPr>
          <w:rStyle w:val="FootnoteReference"/>
          <w:rFonts w:asciiTheme="majorBidi" w:hAnsiTheme="majorBidi" w:cstheme="majorBidi"/>
        </w:rPr>
        <w:footnoteRef/>
      </w:r>
      <w:r w:rsidR="00082245">
        <w:rPr>
          <w:rFonts w:asciiTheme="majorBidi" w:hAnsiTheme="majorBidi" w:cstheme="majorBidi"/>
          <w:lang w:val="id-ID"/>
        </w:rPr>
        <w:t xml:space="preserve"> </w:t>
      </w:r>
      <w:r w:rsidRPr="005428B8">
        <w:rPr>
          <w:rFonts w:asciiTheme="majorBidi" w:hAnsiTheme="majorBidi" w:cstheme="majorBidi"/>
          <w:lang w:val="id-ID"/>
        </w:rPr>
        <w:t>Edy Suryanto,”Model Pendidikan Karakter Berbasisi Pembelajaran Apresiasi Cerita Rakyat dengan Menggunakan Media Wayang Kancil”, Jurnal Pendidikan Bahasa dan Sastra, Volume 17, no. 2, October 2017, pp. 255, 262</w:t>
      </w:r>
      <w:r w:rsidR="00A759EA">
        <w:rPr>
          <w:rFonts w:asciiTheme="majorBidi" w:hAnsiTheme="majorBidi" w:cstheme="majorBidi"/>
        </w:rPr>
        <w:t>.</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footnotePr>
    <w:footnote w:id="0"/>
    <w:footnote w:id="1"/>
  </w:footnotePr>
  <w:endnotePr>
    <w:endnote w:id="0"/>
    <w:endnote w:id="1"/>
  </w:endnotePr>
  <w:compat/>
  <w:rsids>
    <w:rsidRoot w:val="005017D9"/>
    <w:rsid w:val="0000718C"/>
    <w:rsid w:val="000123CB"/>
    <w:rsid w:val="00012C0D"/>
    <w:rsid w:val="000319AC"/>
    <w:rsid w:val="00044342"/>
    <w:rsid w:val="00051A24"/>
    <w:rsid w:val="00062168"/>
    <w:rsid w:val="000627B0"/>
    <w:rsid w:val="000637F9"/>
    <w:rsid w:val="00082245"/>
    <w:rsid w:val="00094A86"/>
    <w:rsid w:val="00097D30"/>
    <w:rsid w:val="000A2911"/>
    <w:rsid w:val="000B74E9"/>
    <w:rsid w:val="000C12E4"/>
    <w:rsid w:val="000C43B8"/>
    <w:rsid w:val="000C6870"/>
    <w:rsid w:val="000D0632"/>
    <w:rsid w:val="000F342E"/>
    <w:rsid w:val="000F5262"/>
    <w:rsid w:val="00123D29"/>
    <w:rsid w:val="001314D3"/>
    <w:rsid w:val="001417FF"/>
    <w:rsid w:val="0014213A"/>
    <w:rsid w:val="001704F7"/>
    <w:rsid w:val="00176E62"/>
    <w:rsid w:val="00180748"/>
    <w:rsid w:val="0019021A"/>
    <w:rsid w:val="001954CF"/>
    <w:rsid w:val="001A0C2E"/>
    <w:rsid w:val="001A1C8A"/>
    <w:rsid w:val="001B411C"/>
    <w:rsid w:val="001C238D"/>
    <w:rsid w:val="00227FAF"/>
    <w:rsid w:val="00231631"/>
    <w:rsid w:val="00246F9E"/>
    <w:rsid w:val="00250D3E"/>
    <w:rsid w:val="00252F24"/>
    <w:rsid w:val="0027250E"/>
    <w:rsid w:val="00276531"/>
    <w:rsid w:val="002C1C68"/>
    <w:rsid w:val="002E2D16"/>
    <w:rsid w:val="002F2337"/>
    <w:rsid w:val="002F4B87"/>
    <w:rsid w:val="00302D66"/>
    <w:rsid w:val="00316E5C"/>
    <w:rsid w:val="00320017"/>
    <w:rsid w:val="0033538D"/>
    <w:rsid w:val="00343E61"/>
    <w:rsid w:val="00344AD2"/>
    <w:rsid w:val="00345D0E"/>
    <w:rsid w:val="00357D21"/>
    <w:rsid w:val="0036411E"/>
    <w:rsid w:val="00366285"/>
    <w:rsid w:val="00375B9D"/>
    <w:rsid w:val="00386A1F"/>
    <w:rsid w:val="00393D65"/>
    <w:rsid w:val="003A1F53"/>
    <w:rsid w:val="003A7592"/>
    <w:rsid w:val="003B50DF"/>
    <w:rsid w:val="003D271E"/>
    <w:rsid w:val="003D791E"/>
    <w:rsid w:val="003F3DB3"/>
    <w:rsid w:val="003F5E33"/>
    <w:rsid w:val="003F7F2C"/>
    <w:rsid w:val="004036A7"/>
    <w:rsid w:val="004065A6"/>
    <w:rsid w:val="00416506"/>
    <w:rsid w:val="00433B15"/>
    <w:rsid w:val="0045003D"/>
    <w:rsid w:val="004554A0"/>
    <w:rsid w:val="00455D45"/>
    <w:rsid w:val="00470DC8"/>
    <w:rsid w:val="00491A07"/>
    <w:rsid w:val="00491E63"/>
    <w:rsid w:val="004A0DD6"/>
    <w:rsid w:val="004A3488"/>
    <w:rsid w:val="004A40F4"/>
    <w:rsid w:val="004B40BD"/>
    <w:rsid w:val="004B54DB"/>
    <w:rsid w:val="004D5A13"/>
    <w:rsid w:val="004E2DF7"/>
    <w:rsid w:val="004E6B00"/>
    <w:rsid w:val="005000B0"/>
    <w:rsid w:val="005017D9"/>
    <w:rsid w:val="00502939"/>
    <w:rsid w:val="0050531A"/>
    <w:rsid w:val="00511430"/>
    <w:rsid w:val="00516FA7"/>
    <w:rsid w:val="005428B8"/>
    <w:rsid w:val="00556BCE"/>
    <w:rsid w:val="00561A88"/>
    <w:rsid w:val="00562F3A"/>
    <w:rsid w:val="00563253"/>
    <w:rsid w:val="00564CD7"/>
    <w:rsid w:val="005701A1"/>
    <w:rsid w:val="00576BA8"/>
    <w:rsid w:val="005A32E4"/>
    <w:rsid w:val="005B73BA"/>
    <w:rsid w:val="005D3C8B"/>
    <w:rsid w:val="005E65CE"/>
    <w:rsid w:val="005F1F47"/>
    <w:rsid w:val="00600C97"/>
    <w:rsid w:val="00601CD8"/>
    <w:rsid w:val="00602E71"/>
    <w:rsid w:val="00612328"/>
    <w:rsid w:val="00612641"/>
    <w:rsid w:val="00620C38"/>
    <w:rsid w:val="00646799"/>
    <w:rsid w:val="00646BA6"/>
    <w:rsid w:val="00651758"/>
    <w:rsid w:val="006A4731"/>
    <w:rsid w:val="006B1281"/>
    <w:rsid w:val="006B1C6B"/>
    <w:rsid w:val="006D4C11"/>
    <w:rsid w:val="006D583F"/>
    <w:rsid w:val="006E654D"/>
    <w:rsid w:val="006F1E50"/>
    <w:rsid w:val="006F4B46"/>
    <w:rsid w:val="0071532D"/>
    <w:rsid w:val="00722A9A"/>
    <w:rsid w:val="00732413"/>
    <w:rsid w:val="007537D3"/>
    <w:rsid w:val="00765472"/>
    <w:rsid w:val="0076572E"/>
    <w:rsid w:val="00772672"/>
    <w:rsid w:val="0077556A"/>
    <w:rsid w:val="00776B61"/>
    <w:rsid w:val="0077719D"/>
    <w:rsid w:val="007779C7"/>
    <w:rsid w:val="00783BAB"/>
    <w:rsid w:val="00796F77"/>
    <w:rsid w:val="007A6BCA"/>
    <w:rsid w:val="007A7CF1"/>
    <w:rsid w:val="007B2235"/>
    <w:rsid w:val="007B456E"/>
    <w:rsid w:val="007D4D15"/>
    <w:rsid w:val="007D51C9"/>
    <w:rsid w:val="007F17C0"/>
    <w:rsid w:val="007F51A3"/>
    <w:rsid w:val="00805BBB"/>
    <w:rsid w:val="008073C6"/>
    <w:rsid w:val="00811E07"/>
    <w:rsid w:val="008139BA"/>
    <w:rsid w:val="008314BA"/>
    <w:rsid w:val="00843D58"/>
    <w:rsid w:val="0084532A"/>
    <w:rsid w:val="008543D5"/>
    <w:rsid w:val="008550D1"/>
    <w:rsid w:val="0085626B"/>
    <w:rsid w:val="00873FF4"/>
    <w:rsid w:val="00874B75"/>
    <w:rsid w:val="008755F8"/>
    <w:rsid w:val="00877031"/>
    <w:rsid w:val="0087755D"/>
    <w:rsid w:val="008A3265"/>
    <w:rsid w:val="008A5109"/>
    <w:rsid w:val="008D7CB4"/>
    <w:rsid w:val="008E249A"/>
    <w:rsid w:val="009040AE"/>
    <w:rsid w:val="00907F84"/>
    <w:rsid w:val="009211C4"/>
    <w:rsid w:val="00940ED5"/>
    <w:rsid w:val="009A40DB"/>
    <w:rsid w:val="009B4241"/>
    <w:rsid w:val="009F5A97"/>
    <w:rsid w:val="00A050D1"/>
    <w:rsid w:val="00A07904"/>
    <w:rsid w:val="00A22B5A"/>
    <w:rsid w:val="00A418E4"/>
    <w:rsid w:val="00A47001"/>
    <w:rsid w:val="00A509D3"/>
    <w:rsid w:val="00A51631"/>
    <w:rsid w:val="00A675CA"/>
    <w:rsid w:val="00A74066"/>
    <w:rsid w:val="00A759EA"/>
    <w:rsid w:val="00A77922"/>
    <w:rsid w:val="00A8669D"/>
    <w:rsid w:val="00AA7CBD"/>
    <w:rsid w:val="00AD653F"/>
    <w:rsid w:val="00AE0480"/>
    <w:rsid w:val="00AE4150"/>
    <w:rsid w:val="00B038F5"/>
    <w:rsid w:val="00B17C10"/>
    <w:rsid w:val="00B20AC1"/>
    <w:rsid w:val="00B22287"/>
    <w:rsid w:val="00B25FC0"/>
    <w:rsid w:val="00B3321A"/>
    <w:rsid w:val="00B458DA"/>
    <w:rsid w:val="00B54A35"/>
    <w:rsid w:val="00B60720"/>
    <w:rsid w:val="00B804BB"/>
    <w:rsid w:val="00B80AB9"/>
    <w:rsid w:val="00B924B9"/>
    <w:rsid w:val="00B962F1"/>
    <w:rsid w:val="00BA682C"/>
    <w:rsid w:val="00BB1EB2"/>
    <w:rsid w:val="00BC2A9F"/>
    <w:rsid w:val="00BC2CA1"/>
    <w:rsid w:val="00BC5851"/>
    <w:rsid w:val="00BC76D2"/>
    <w:rsid w:val="00BD11C5"/>
    <w:rsid w:val="00BD3FAA"/>
    <w:rsid w:val="00BE3991"/>
    <w:rsid w:val="00BE7437"/>
    <w:rsid w:val="00BF031F"/>
    <w:rsid w:val="00C2391A"/>
    <w:rsid w:val="00C2395F"/>
    <w:rsid w:val="00C37599"/>
    <w:rsid w:val="00C63A19"/>
    <w:rsid w:val="00C70615"/>
    <w:rsid w:val="00C82FF5"/>
    <w:rsid w:val="00C85D1C"/>
    <w:rsid w:val="00C865B6"/>
    <w:rsid w:val="00C9176B"/>
    <w:rsid w:val="00C95590"/>
    <w:rsid w:val="00CA230F"/>
    <w:rsid w:val="00CB6FF9"/>
    <w:rsid w:val="00CB7231"/>
    <w:rsid w:val="00CC1E7F"/>
    <w:rsid w:val="00CD11D5"/>
    <w:rsid w:val="00CD532D"/>
    <w:rsid w:val="00CD7164"/>
    <w:rsid w:val="00D1666A"/>
    <w:rsid w:val="00D260D5"/>
    <w:rsid w:val="00D27EA1"/>
    <w:rsid w:val="00D307D0"/>
    <w:rsid w:val="00D32705"/>
    <w:rsid w:val="00D32CCD"/>
    <w:rsid w:val="00D35663"/>
    <w:rsid w:val="00D512C6"/>
    <w:rsid w:val="00D51B41"/>
    <w:rsid w:val="00D570BA"/>
    <w:rsid w:val="00D627ED"/>
    <w:rsid w:val="00D6280E"/>
    <w:rsid w:val="00D73325"/>
    <w:rsid w:val="00D749CA"/>
    <w:rsid w:val="00D80246"/>
    <w:rsid w:val="00D85617"/>
    <w:rsid w:val="00D95599"/>
    <w:rsid w:val="00DA6DA0"/>
    <w:rsid w:val="00DC6626"/>
    <w:rsid w:val="00DD5869"/>
    <w:rsid w:val="00DE206E"/>
    <w:rsid w:val="00DF33C8"/>
    <w:rsid w:val="00E10BDC"/>
    <w:rsid w:val="00E11147"/>
    <w:rsid w:val="00E162EB"/>
    <w:rsid w:val="00E24423"/>
    <w:rsid w:val="00E27410"/>
    <w:rsid w:val="00E37787"/>
    <w:rsid w:val="00E431A3"/>
    <w:rsid w:val="00E7073E"/>
    <w:rsid w:val="00E71571"/>
    <w:rsid w:val="00E72E92"/>
    <w:rsid w:val="00EA05C7"/>
    <w:rsid w:val="00EA1563"/>
    <w:rsid w:val="00EA3686"/>
    <w:rsid w:val="00EB52E2"/>
    <w:rsid w:val="00EC624A"/>
    <w:rsid w:val="00ED7F7E"/>
    <w:rsid w:val="00EE269F"/>
    <w:rsid w:val="00EF5145"/>
    <w:rsid w:val="00EF7A7C"/>
    <w:rsid w:val="00F03A8C"/>
    <w:rsid w:val="00F127B4"/>
    <w:rsid w:val="00F35F17"/>
    <w:rsid w:val="00F472CB"/>
    <w:rsid w:val="00F64A87"/>
    <w:rsid w:val="00F65D2A"/>
    <w:rsid w:val="00F744CB"/>
    <w:rsid w:val="00F8440E"/>
    <w:rsid w:val="00F936B1"/>
    <w:rsid w:val="00FA42E2"/>
    <w:rsid w:val="00FB09FC"/>
    <w:rsid w:val="00FB3CEF"/>
    <w:rsid w:val="00FC24C5"/>
    <w:rsid w:val="00FD7583"/>
    <w:rsid w:val="00FD7FF9"/>
    <w:rsid w:val="00FE01D1"/>
    <w:rsid w:val="00FE2B67"/>
  </w:rsids>
  <m:mathPr>
    <m:mathFont m:val="Cambria Math"/>
    <m:brkBin m:val="before"/>
    <m:brkBinSub m:val="--"/>
    <m:smallFrac/>
    <m:dispDef/>
    <m:lMargin m:val="0"/>
    <m:rMargin m:val="0"/>
    <m:defJc m:val="centerGroup"/>
    <m:wrapIndent m:val="1440"/>
    <m:intLim m:val="subSup"/>
    <m:naryLim m:val="undOvr"/>
  </m:mathPr>
  <w:themeFontLang w:val="id-ID" w:bidi="ar-S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280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017D9"/>
    <w:rPr>
      <w:rFonts w:cs="Times New Roman"/>
      <w:color w:val="0563C1" w:themeColor="hyperlink"/>
      <w:u w:val="single"/>
    </w:rPr>
  </w:style>
  <w:style w:type="paragraph" w:styleId="FootnoteText">
    <w:name w:val="footnote text"/>
    <w:basedOn w:val="Normal"/>
    <w:link w:val="FootnoteTextChar"/>
    <w:uiPriority w:val="99"/>
    <w:unhideWhenUsed/>
    <w:rsid w:val="00CB6FF9"/>
    <w:pPr>
      <w:spacing w:after="0" w:line="240" w:lineRule="auto"/>
    </w:pPr>
    <w:rPr>
      <w:sz w:val="20"/>
      <w:szCs w:val="20"/>
    </w:rPr>
  </w:style>
  <w:style w:type="character" w:customStyle="1" w:styleId="FootnoteTextChar">
    <w:name w:val="Footnote Text Char"/>
    <w:basedOn w:val="DefaultParagraphFont"/>
    <w:link w:val="FootnoteText"/>
    <w:uiPriority w:val="99"/>
    <w:rsid w:val="00CB6FF9"/>
    <w:rPr>
      <w:sz w:val="20"/>
      <w:szCs w:val="20"/>
    </w:rPr>
  </w:style>
  <w:style w:type="character" w:styleId="FootnoteReference">
    <w:name w:val="footnote reference"/>
    <w:basedOn w:val="DefaultParagraphFont"/>
    <w:uiPriority w:val="99"/>
    <w:semiHidden/>
    <w:unhideWhenUsed/>
    <w:rsid w:val="00CB6FF9"/>
    <w:rPr>
      <w:vertAlign w:val="superscript"/>
    </w:rPr>
  </w:style>
  <w:style w:type="paragraph" w:styleId="Header">
    <w:name w:val="header"/>
    <w:basedOn w:val="Normal"/>
    <w:link w:val="HeaderChar"/>
    <w:uiPriority w:val="99"/>
    <w:unhideWhenUsed/>
    <w:rsid w:val="007B22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2235"/>
  </w:style>
  <w:style w:type="paragraph" w:styleId="Footer">
    <w:name w:val="footer"/>
    <w:basedOn w:val="Normal"/>
    <w:link w:val="FooterChar"/>
    <w:uiPriority w:val="99"/>
    <w:unhideWhenUsed/>
    <w:rsid w:val="007B22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2235"/>
  </w:style>
  <w:style w:type="paragraph" w:styleId="ListParagraph">
    <w:name w:val="List Paragraph"/>
    <w:basedOn w:val="Normal"/>
    <w:uiPriority w:val="34"/>
    <w:qFormat/>
    <w:rsid w:val="00843D58"/>
    <w:pPr>
      <w:spacing w:after="200" w:line="276" w:lineRule="auto"/>
      <w:ind w:left="720"/>
      <w:contextualSpacing/>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baidi@unisnu.ac.id" TargetMode="External"/><Relationship Id="rId3" Type="http://schemas.openxmlformats.org/officeDocument/2006/relationships/settings" Target="settings.xml"/><Relationship Id="rId7" Type="http://schemas.openxmlformats.org/officeDocument/2006/relationships/hyperlink" Target="mailto:moh.slametuntung@yahoo.co.id"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akhmad.afroni@iainpekalongan.ac.i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6FF117-2135-498E-B996-78BE01AC68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2990</TotalTime>
  <Pages>27</Pages>
  <Words>8012</Words>
  <Characters>45671</Characters>
  <Application>Microsoft Office Word</Application>
  <DocSecurity>0</DocSecurity>
  <Lines>380</Lines>
  <Paragraphs>107</Paragraphs>
  <ScaleCrop>false</ScaleCrop>
  <HeadingPairs>
    <vt:vector size="2" baseType="variant">
      <vt:variant>
        <vt:lpstr>Title</vt:lpstr>
      </vt:variant>
      <vt:variant>
        <vt:i4>1</vt:i4>
      </vt:variant>
    </vt:vector>
  </HeadingPairs>
  <TitlesOfParts>
    <vt:vector size="1" baseType="lpstr">
      <vt:lpstr/>
    </vt:vector>
  </TitlesOfParts>
  <Company>d3p0k_idws</Company>
  <LinksUpToDate>false</LinksUpToDate>
  <CharactersWithSpaces>53576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Kyka</dc:creator>
  <cp:keywords/>
  <dc:description/>
  <cp:lastModifiedBy>hp</cp:lastModifiedBy>
  <cp:revision>86</cp:revision>
  <dcterms:created xsi:type="dcterms:W3CDTF">2019-09-09T12:20:00Z</dcterms:created>
  <dcterms:modified xsi:type="dcterms:W3CDTF">2019-09-28T22:53:00Z</dcterms:modified>
</cp:coreProperties>
</file>